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7B" w:rsidRPr="0062213D" w:rsidRDefault="00F4267B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7B" w:rsidRPr="0062213D" w:rsidRDefault="00F4267B" w:rsidP="00F4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67B" w:rsidRPr="0062213D" w:rsidRDefault="00F4267B" w:rsidP="00F4267B">
      <w:pPr>
        <w:tabs>
          <w:tab w:val="left" w:pos="5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</w:t>
      </w:r>
      <w:r w:rsidR="008F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ФЕДЕРАЦИЯ</w:t>
      </w:r>
    </w:p>
    <w:p w:rsidR="00F4267B" w:rsidRPr="0062213D" w:rsidRDefault="00F4267B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</w:t>
      </w:r>
      <w:r w:rsidR="008F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</w:t>
      </w:r>
    </w:p>
    <w:p w:rsidR="00F4267B" w:rsidRPr="0062213D" w:rsidRDefault="00F4267B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КАЗАЧИНСКО-ЛЕНСКИЙ</w:t>
      </w:r>
      <w:r w:rsidR="008F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</w:t>
      </w:r>
    </w:p>
    <w:p w:rsidR="00F4267B" w:rsidRPr="0062213D" w:rsidRDefault="00F4267B" w:rsidP="00F4267B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МАГИСТРАЛЬНИНСКОЕ</w:t>
      </w:r>
    </w:p>
    <w:p w:rsidR="00F4267B" w:rsidRPr="0062213D" w:rsidRDefault="00F4267B" w:rsidP="00F4267B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</w:t>
      </w:r>
      <w:r w:rsidR="008F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="008F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267B" w:rsidRPr="0062213D" w:rsidRDefault="00F4267B" w:rsidP="00F4267B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F4267B" w:rsidRPr="0062213D" w:rsidRDefault="00F4267B" w:rsidP="00F4267B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Магистральнинского</w:t>
      </w:r>
      <w:r w:rsidR="008F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="008F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</w:t>
      </w:r>
    </w:p>
    <w:p w:rsidR="00F4267B" w:rsidRPr="0062213D" w:rsidRDefault="008F6E22" w:rsidP="00F4267B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67B"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F4267B" w:rsidRPr="0062213D" w:rsidRDefault="00F4267B" w:rsidP="00F4267B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67B" w:rsidRPr="0062213D" w:rsidRDefault="00F4267B" w:rsidP="00F4267B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8F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Магистральный</w:t>
      </w:r>
    </w:p>
    <w:p w:rsidR="00F4267B" w:rsidRPr="0062213D" w:rsidRDefault="00F4267B" w:rsidP="00F4267B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F4" w:rsidRPr="0086136A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136A">
        <w:rPr>
          <w:rFonts w:ascii="Times New Roman" w:eastAsia="Times New Roman" w:hAnsi="Times New Roman" w:cs="Times New Roman"/>
          <w:u w:val="single"/>
          <w:lang w:eastAsia="ru-RU"/>
        </w:rPr>
        <w:t>от</w:t>
      </w:r>
      <w:r w:rsidR="008F6E22" w:rsidRPr="0086136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2213D" w:rsidRPr="0086136A">
        <w:rPr>
          <w:rFonts w:ascii="Times New Roman" w:eastAsia="Times New Roman" w:hAnsi="Times New Roman" w:cs="Times New Roman"/>
          <w:u w:val="single"/>
          <w:lang w:eastAsia="ru-RU"/>
        </w:rPr>
        <w:t>07</w:t>
      </w:r>
      <w:r w:rsidR="008F6E22" w:rsidRPr="0086136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2213D" w:rsidRPr="0086136A">
        <w:rPr>
          <w:rFonts w:ascii="Times New Roman" w:eastAsia="Times New Roman" w:hAnsi="Times New Roman" w:cs="Times New Roman"/>
          <w:u w:val="single"/>
          <w:lang w:eastAsia="ru-RU"/>
        </w:rPr>
        <w:t>июня</w:t>
      </w:r>
      <w:r w:rsidR="008F6E22" w:rsidRPr="0086136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2213D" w:rsidRPr="0086136A">
        <w:rPr>
          <w:rFonts w:ascii="Times New Roman" w:eastAsia="Times New Roman" w:hAnsi="Times New Roman" w:cs="Times New Roman"/>
          <w:u w:val="single"/>
          <w:lang w:eastAsia="ru-RU"/>
        </w:rPr>
        <w:t>2021</w:t>
      </w:r>
      <w:r w:rsidR="008F6E22" w:rsidRPr="0086136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6136A">
        <w:rPr>
          <w:rFonts w:ascii="Times New Roman" w:eastAsia="Times New Roman" w:hAnsi="Times New Roman" w:cs="Times New Roman"/>
          <w:u w:val="single"/>
          <w:lang w:eastAsia="ru-RU"/>
        </w:rPr>
        <w:t>г.</w:t>
      </w:r>
      <w:r w:rsidR="008F6E22" w:rsidRPr="0086136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6136A">
        <w:rPr>
          <w:rFonts w:ascii="Times New Roman" w:eastAsia="Times New Roman" w:hAnsi="Times New Roman" w:cs="Times New Roman"/>
          <w:u w:val="single"/>
          <w:lang w:eastAsia="ru-RU"/>
        </w:rPr>
        <w:t>№</w:t>
      </w:r>
      <w:r w:rsidR="008F6E22" w:rsidRPr="0086136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6129F4" w:rsidRPr="0086136A">
        <w:rPr>
          <w:rFonts w:ascii="Times New Roman" w:eastAsia="Times New Roman" w:hAnsi="Times New Roman" w:cs="Times New Roman"/>
          <w:u w:val="single"/>
          <w:lang w:eastAsia="ru-RU"/>
        </w:rPr>
        <w:t>153/1</w:t>
      </w:r>
      <w:r w:rsidRPr="0086136A">
        <w:rPr>
          <w:rFonts w:ascii="Times New Roman" w:eastAsia="Times New Roman" w:hAnsi="Times New Roman" w:cs="Times New Roman"/>
          <w:u w:val="single"/>
          <w:lang w:eastAsia="ru-RU"/>
        </w:rPr>
        <w:t>-п</w:t>
      </w:r>
      <w:r w:rsidR="008F6E22" w:rsidRPr="0086136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="008F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2213D">
        <w:rPr>
          <w:rFonts w:ascii="Times New Roman" w:eastAsia="Times New Roman" w:hAnsi="Times New Roman" w:cs="Times New Roman"/>
          <w:sz w:val="24"/>
          <w:szCs w:val="24"/>
          <w:lang w:eastAsia="ru-RU"/>
        </w:rPr>
        <w:t>┐</w:t>
      </w:r>
    </w:p>
    <w:p w:rsidR="00F4267B" w:rsidRPr="008444FA" w:rsidRDefault="00F4267B" w:rsidP="008444FA">
      <w:pPr>
        <w:tabs>
          <w:tab w:val="left" w:pos="5220"/>
        </w:tabs>
        <w:suppressAutoHyphens/>
        <w:spacing w:after="0" w:line="240" w:lineRule="auto"/>
        <w:ind w:left="142" w:righ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4FA">
        <w:rPr>
          <w:rFonts w:ascii="Times New Roman" w:hAnsi="Times New Roman" w:cs="Times New Roman"/>
          <w:sz w:val="20"/>
          <w:szCs w:val="20"/>
        </w:rPr>
        <w:t>О</w:t>
      </w:r>
      <w:r w:rsidR="008F6E22" w:rsidRPr="008444FA">
        <w:rPr>
          <w:rFonts w:ascii="Times New Roman" w:hAnsi="Times New Roman" w:cs="Times New Roman"/>
          <w:sz w:val="20"/>
          <w:szCs w:val="20"/>
        </w:rPr>
        <w:t xml:space="preserve"> </w:t>
      </w:r>
      <w:r w:rsidRPr="008444FA">
        <w:rPr>
          <w:rFonts w:ascii="Times New Roman" w:hAnsi="Times New Roman" w:cs="Times New Roman"/>
          <w:sz w:val="20"/>
          <w:szCs w:val="20"/>
        </w:rPr>
        <w:t>внесении</w:t>
      </w:r>
      <w:r w:rsidR="008F6E22" w:rsidRPr="008444FA">
        <w:rPr>
          <w:rFonts w:ascii="Times New Roman" w:hAnsi="Times New Roman" w:cs="Times New Roman"/>
          <w:sz w:val="20"/>
          <w:szCs w:val="20"/>
        </w:rPr>
        <w:t xml:space="preserve"> </w:t>
      </w:r>
      <w:r w:rsidRPr="008444FA">
        <w:rPr>
          <w:rFonts w:ascii="Times New Roman" w:hAnsi="Times New Roman" w:cs="Times New Roman"/>
          <w:sz w:val="20"/>
          <w:szCs w:val="20"/>
        </w:rPr>
        <w:t>изменений</w:t>
      </w:r>
      <w:r w:rsidR="008F6E22" w:rsidRPr="008444FA">
        <w:rPr>
          <w:rFonts w:ascii="Times New Roman" w:hAnsi="Times New Roman" w:cs="Times New Roman"/>
          <w:sz w:val="20"/>
          <w:szCs w:val="20"/>
        </w:rPr>
        <w:t xml:space="preserve"> </w:t>
      </w:r>
      <w:r w:rsidRPr="008444FA">
        <w:rPr>
          <w:rFonts w:ascii="Times New Roman" w:hAnsi="Times New Roman" w:cs="Times New Roman"/>
          <w:sz w:val="20"/>
          <w:szCs w:val="20"/>
        </w:rPr>
        <w:t>и</w:t>
      </w:r>
      <w:r w:rsidR="008F6E22" w:rsidRPr="008444FA">
        <w:rPr>
          <w:rFonts w:ascii="Times New Roman" w:hAnsi="Times New Roman" w:cs="Times New Roman"/>
          <w:sz w:val="20"/>
          <w:szCs w:val="20"/>
        </w:rPr>
        <w:t xml:space="preserve"> </w:t>
      </w:r>
      <w:r w:rsidRPr="008444FA">
        <w:rPr>
          <w:rFonts w:ascii="Times New Roman" w:hAnsi="Times New Roman" w:cs="Times New Roman"/>
          <w:sz w:val="20"/>
          <w:szCs w:val="20"/>
        </w:rPr>
        <w:t>дополнений</w:t>
      </w:r>
      <w:r w:rsidR="008F6E22" w:rsidRPr="008444FA">
        <w:rPr>
          <w:rFonts w:ascii="Times New Roman" w:hAnsi="Times New Roman" w:cs="Times New Roman"/>
          <w:sz w:val="20"/>
          <w:szCs w:val="20"/>
        </w:rPr>
        <w:t xml:space="preserve"> </w:t>
      </w:r>
      <w:r w:rsidRPr="008444FA">
        <w:rPr>
          <w:rFonts w:ascii="Times New Roman" w:hAnsi="Times New Roman" w:cs="Times New Roman"/>
          <w:sz w:val="20"/>
          <w:szCs w:val="20"/>
        </w:rPr>
        <w:t>в</w:t>
      </w:r>
      <w:r w:rsidR="008F6E22" w:rsidRPr="008444FA">
        <w:rPr>
          <w:rFonts w:ascii="Times New Roman" w:hAnsi="Times New Roman" w:cs="Times New Roman"/>
          <w:sz w:val="20"/>
          <w:szCs w:val="20"/>
        </w:rPr>
        <w:t xml:space="preserve"> </w:t>
      </w:r>
      <w:r w:rsidRPr="008444FA">
        <w:rPr>
          <w:rFonts w:ascii="Times New Roman" w:hAnsi="Times New Roman" w:cs="Times New Roman"/>
          <w:sz w:val="20"/>
          <w:szCs w:val="20"/>
        </w:rPr>
        <w:t>муниципальную</w:t>
      </w:r>
      <w:r w:rsidR="008F6E22" w:rsidRPr="008444FA">
        <w:rPr>
          <w:rFonts w:ascii="Times New Roman" w:hAnsi="Times New Roman" w:cs="Times New Roman"/>
          <w:sz w:val="20"/>
          <w:szCs w:val="20"/>
        </w:rPr>
        <w:t xml:space="preserve"> </w:t>
      </w:r>
      <w:r w:rsidRPr="008444FA">
        <w:rPr>
          <w:rFonts w:ascii="Times New Roman" w:hAnsi="Times New Roman" w:cs="Times New Roman"/>
          <w:sz w:val="20"/>
          <w:szCs w:val="20"/>
        </w:rPr>
        <w:t>программу</w:t>
      </w:r>
      <w:r w:rsidR="008F6E22" w:rsidRPr="008444FA">
        <w:rPr>
          <w:rFonts w:ascii="Times New Roman" w:hAnsi="Times New Roman" w:cs="Times New Roman"/>
          <w:sz w:val="20"/>
          <w:szCs w:val="20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«Профилактика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терроризма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экстремизма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Магистральнинском</w:t>
      </w:r>
      <w:proofErr w:type="spellEnd"/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2021-2025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годы»,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утвержденную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02.12.2019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8F6E22"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sz w:val="20"/>
          <w:szCs w:val="20"/>
          <w:lang w:eastAsia="ru-RU"/>
        </w:rPr>
        <w:t>264-п</w:t>
      </w:r>
    </w:p>
    <w:p w:rsidR="00F4267B" w:rsidRPr="0062213D" w:rsidRDefault="008F6E22" w:rsidP="00F4267B">
      <w:pPr>
        <w:spacing w:after="0" w:line="240" w:lineRule="auto"/>
        <w:ind w:righ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67B" w:rsidRPr="008444FA" w:rsidRDefault="00F4267B" w:rsidP="00844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целях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реализации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государственной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политики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Российской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Федерации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области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профилактики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территории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образования,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соответствии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Pr="008444FA">
          <w:rPr>
            <w:rFonts w:ascii="Times New Roman" w:eastAsia="Times New Roman" w:hAnsi="Times New Roman" w:cs="Times New Roman"/>
            <w:lang w:eastAsia="ru-RU"/>
          </w:rPr>
          <w:t>Федеральным</w:t>
        </w:r>
      </w:hyperlink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законом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06.03.2006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№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35-ФЗ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«О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противодействии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терроризму»,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Pr="008444FA">
          <w:rPr>
            <w:rFonts w:ascii="Times New Roman" w:eastAsia="Times New Roman" w:hAnsi="Times New Roman" w:cs="Times New Roman"/>
            <w:lang w:eastAsia="ru-RU"/>
          </w:rPr>
          <w:t>Федеральным</w:t>
        </w:r>
      </w:hyperlink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законом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25.07.2002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№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114-ФЗ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«О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противодействии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экстремистской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деятельности»,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Федеральным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Законом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от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06.10.2003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г.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№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131-ФЗ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«Об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общих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принципах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организации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местного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самоуправления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Российской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27A0" w:rsidRPr="008444FA">
        <w:rPr>
          <w:rFonts w:ascii="Times New Roman" w:eastAsia="Times New Roman" w:hAnsi="Times New Roman" w:cs="Times New Roman"/>
          <w:lang w:eastAsia="ru-RU"/>
        </w:rPr>
        <w:t>Федерации»,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8444FA">
          <w:rPr>
            <w:rFonts w:ascii="Times New Roman" w:eastAsia="Times New Roman" w:hAnsi="Times New Roman" w:cs="Times New Roman"/>
            <w:lang w:eastAsia="ru-RU"/>
          </w:rPr>
          <w:t>Указом</w:t>
        </w:r>
      </w:hyperlink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Президента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РФ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15.02.2006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№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116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«О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мерах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противодействию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терроризму»,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8444FA">
          <w:rPr>
            <w:rFonts w:ascii="Times New Roman" w:eastAsia="Times New Roman" w:hAnsi="Times New Roman" w:cs="Times New Roman"/>
            <w:lang w:eastAsia="ru-RU"/>
          </w:rPr>
          <w:t>Концепцией</w:t>
        </w:r>
      </w:hyperlink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противодействия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терроризму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Российской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Федерации,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утвержденной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Президентом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РФ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0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5.10.2009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г.,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руководствуясь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статьей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179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Бюджетного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Кодекса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РФ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статьями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17,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24,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39,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47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Устава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ипального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образования,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а</w:t>
      </w:r>
      <w:r w:rsidRPr="008444FA">
        <w:rPr>
          <w:rFonts w:ascii="Times New Roman" w:eastAsia="Times New Roman" w:hAnsi="Times New Roman" w:cs="Times New Roman"/>
          <w:lang w:eastAsia="ru-RU"/>
        </w:rPr>
        <w:t>дминистрация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городского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F4267B" w:rsidRPr="008444FA" w:rsidRDefault="00F4267B" w:rsidP="008444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267B" w:rsidRPr="008444FA" w:rsidRDefault="00F4267B" w:rsidP="00844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44FA">
        <w:rPr>
          <w:rFonts w:ascii="Times New Roman" w:eastAsia="Times New Roman" w:hAnsi="Times New Roman" w:cs="Times New Roman"/>
          <w:b/>
          <w:lang w:eastAsia="ru-RU"/>
        </w:rPr>
        <w:t>ПОСТАНОВЛЯЕТ:</w:t>
      </w:r>
    </w:p>
    <w:p w:rsidR="00F4267B" w:rsidRPr="008444FA" w:rsidRDefault="00F4267B" w:rsidP="008444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6495" w:rsidRPr="008444FA" w:rsidRDefault="00F4267B" w:rsidP="00844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1.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hAnsi="Times New Roman" w:cs="Times New Roman"/>
        </w:rPr>
        <w:t>Внести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изменения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в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муниципальную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программу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Магистральнинского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муниципального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образования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«Профилактика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44FA">
        <w:rPr>
          <w:rFonts w:ascii="Times New Roman" w:eastAsia="Times New Roman" w:hAnsi="Times New Roman" w:cs="Times New Roman"/>
          <w:lang w:eastAsia="ru-RU"/>
        </w:rPr>
        <w:t>Магистральнинском</w:t>
      </w:r>
      <w:proofErr w:type="spellEnd"/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муниципальном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образовании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2021-2025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годы»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утвержденной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постановлением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администрации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Магистральнинского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городского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поселения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от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02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декабря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2019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года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№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  <w:shd w:val="clear" w:color="auto" w:fill="FFFFFF"/>
        </w:rPr>
        <w:t>264-п,</w:t>
      </w:r>
      <w:r w:rsidR="008F6E22" w:rsidRPr="008444FA">
        <w:rPr>
          <w:rFonts w:ascii="Times New Roman" w:hAnsi="Times New Roman" w:cs="Times New Roman"/>
          <w:shd w:val="clear" w:color="auto" w:fill="FFFFFF"/>
        </w:rPr>
        <w:t xml:space="preserve"> </w:t>
      </w:r>
      <w:r w:rsidR="00246495" w:rsidRPr="008444FA">
        <w:rPr>
          <w:rFonts w:ascii="Times New Roman" w:hAnsi="Times New Roman" w:cs="Times New Roman"/>
        </w:rPr>
        <w:t>изменения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и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дополнения,</w:t>
      </w:r>
      <w:bookmarkStart w:id="0" w:name="sub_11"/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изложив</w:t>
      </w:r>
      <w:bookmarkEnd w:id="0"/>
      <w:r w:rsidR="008F6E22" w:rsidRPr="008444FA">
        <w:rPr>
          <w:rFonts w:ascii="Times New Roman" w:hAnsi="Times New Roman" w:cs="Times New Roman"/>
        </w:rPr>
        <w:t xml:space="preserve"> </w:t>
      </w:r>
      <w:r w:rsidR="008444FA">
        <w:rPr>
          <w:rFonts w:ascii="Times New Roman" w:hAnsi="Times New Roman" w:cs="Times New Roman"/>
        </w:rPr>
        <w:t xml:space="preserve">её </w:t>
      </w:r>
      <w:r w:rsidR="00246495" w:rsidRPr="008444FA">
        <w:rPr>
          <w:rFonts w:ascii="Times New Roman" w:hAnsi="Times New Roman" w:cs="Times New Roman"/>
        </w:rPr>
        <w:t>в</w:t>
      </w:r>
      <w:r w:rsidR="008F6E22" w:rsidRPr="008444FA">
        <w:rPr>
          <w:rFonts w:ascii="Times New Roman" w:hAnsi="Times New Roman" w:cs="Times New Roman"/>
        </w:rPr>
        <w:t xml:space="preserve"> </w:t>
      </w:r>
      <w:hyperlink w:anchor="sub_9991" w:history="1">
        <w:r w:rsidR="00246495" w:rsidRPr="008444FA">
          <w:rPr>
            <w:rStyle w:val="a5"/>
            <w:rFonts w:ascii="Times New Roman" w:hAnsi="Times New Roman" w:cs="Times New Roman"/>
            <w:b w:val="0"/>
            <w:color w:val="auto"/>
          </w:rPr>
          <w:t>новой</w:t>
        </w:r>
        <w:r w:rsidR="008F6E22" w:rsidRPr="008444FA">
          <w:rPr>
            <w:rStyle w:val="a5"/>
            <w:rFonts w:ascii="Times New Roman" w:hAnsi="Times New Roman" w:cs="Times New Roman"/>
            <w:b w:val="0"/>
            <w:color w:val="auto"/>
          </w:rPr>
          <w:t xml:space="preserve"> </w:t>
        </w:r>
        <w:r w:rsidR="00246495" w:rsidRPr="008444FA">
          <w:rPr>
            <w:rStyle w:val="a5"/>
            <w:rFonts w:ascii="Times New Roman" w:hAnsi="Times New Roman" w:cs="Times New Roman"/>
            <w:b w:val="0"/>
            <w:color w:val="auto"/>
          </w:rPr>
          <w:t>редакции</w:t>
        </w:r>
      </w:hyperlink>
      <w:r w:rsidR="00246495" w:rsidRPr="008444FA">
        <w:rPr>
          <w:rFonts w:ascii="Times New Roman" w:eastAsia="Times New Roman" w:hAnsi="Times New Roman" w:cs="Times New Roman"/>
          <w:lang w:eastAsia="ru-RU"/>
        </w:rPr>
        <w:t>.</w:t>
      </w:r>
      <w:r w:rsidR="008444FA" w:rsidRPr="008444FA">
        <w:rPr>
          <w:rFonts w:ascii="Times New Roman" w:eastAsia="Times New Roman" w:hAnsi="Times New Roman" w:cs="Times New Roman"/>
          <w:lang w:eastAsia="ru-RU"/>
        </w:rPr>
        <w:t xml:space="preserve"> (Прилагается)</w:t>
      </w:r>
      <w:r w:rsidR="008444FA">
        <w:rPr>
          <w:rFonts w:ascii="Times New Roman" w:eastAsia="Times New Roman" w:hAnsi="Times New Roman" w:cs="Times New Roman"/>
          <w:lang w:eastAsia="ru-RU"/>
        </w:rPr>
        <w:t>.</w:t>
      </w:r>
    </w:p>
    <w:p w:rsidR="00246495" w:rsidRPr="008444FA" w:rsidRDefault="00F4267B" w:rsidP="008444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2.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hAnsi="Times New Roman" w:cs="Times New Roman"/>
        </w:rPr>
        <w:t>Настоящее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постановление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подлежит</w:t>
      </w:r>
      <w:r w:rsidR="008F6E22" w:rsidRPr="008444FA">
        <w:rPr>
          <w:rFonts w:ascii="Times New Roman" w:hAnsi="Times New Roman" w:cs="Times New Roman"/>
        </w:rPr>
        <w:t xml:space="preserve"> </w:t>
      </w:r>
      <w:hyperlink r:id="rId11" w:history="1">
        <w:r w:rsidR="00246495" w:rsidRPr="008444FA">
          <w:rPr>
            <w:rStyle w:val="a5"/>
            <w:rFonts w:ascii="Times New Roman" w:hAnsi="Times New Roman" w:cs="Times New Roman"/>
            <w:b w:val="0"/>
            <w:color w:val="auto"/>
          </w:rPr>
          <w:t>официальному</w:t>
        </w:r>
        <w:r w:rsidR="008F6E22" w:rsidRPr="008444FA">
          <w:rPr>
            <w:rStyle w:val="a5"/>
            <w:rFonts w:ascii="Times New Roman" w:hAnsi="Times New Roman" w:cs="Times New Roman"/>
            <w:b w:val="0"/>
            <w:color w:val="auto"/>
          </w:rPr>
          <w:t xml:space="preserve"> </w:t>
        </w:r>
        <w:r w:rsidR="00246495" w:rsidRPr="008444FA">
          <w:rPr>
            <w:rStyle w:val="a5"/>
            <w:rFonts w:ascii="Times New Roman" w:hAnsi="Times New Roman" w:cs="Times New Roman"/>
            <w:b w:val="0"/>
            <w:color w:val="auto"/>
          </w:rPr>
          <w:t>опубликованию</w:t>
        </w:r>
      </w:hyperlink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на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сайте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администрации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Магистральнинского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городского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поселения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http://www.admmag.ru/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hAnsi="Times New Roman" w:cs="Times New Roman"/>
        </w:rPr>
        <w:t>и</w:t>
      </w:r>
      <w:r w:rsidR="008F6E22" w:rsidRPr="008444FA">
        <w:rPr>
          <w:rFonts w:ascii="Times New Roman" w:hAnsi="Times New Roman" w:cs="Times New Roman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газете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«Вестник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6495" w:rsidRPr="008444FA">
        <w:rPr>
          <w:rFonts w:ascii="Times New Roman" w:eastAsia="Times New Roman" w:hAnsi="Times New Roman" w:cs="Times New Roman"/>
          <w:lang w:eastAsia="ru-RU"/>
        </w:rPr>
        <w:t>Магистрального».</w:t>
      </w:r>
    </w:p>
    <w:p w:rsidR="00F4267B" w:rsidRPr="008444FA" w:rsidRDefault="00246495" w:rsidP="00844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3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Контроль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исполнения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настоящего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постановления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возложить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главного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специалиста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ЧС,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пожарной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охране,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охране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труда,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противодействию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терроризму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экстремизму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4267B" w:rsidRPr="008444FA">
        <w:rPr>
          <w:rFonts w:ascii="Times New Roman" w:eastAsia="Times New Roman" w:hAnsi="Times New Roman" w:cs="Times New Roman"/>
          <w:lang w:eastAsia="ru-RU"/>
        </w:rPr>
        <w:t>Фонтоша</w:t>
      </w:r>
      <w:proofErr w:type="spellEnd"/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Сергея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Ивановича.</w:t>
      </w:r>
    </w:p>
    <w:p w:rsidR="00F4267B" w:rsidRPr="008444FA" w:rsidRDefault="00F4267B" w:rsidP="00844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4267B" w:rsidRPr="008444FA" w:rsidRDefault="00F4267B" w:rsidP="00844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86"/>
        <w:gridCol w:w="3191"/>
      </w:tblGrid>
      <w:tr w:rsidR="008F6E22" w:rsidRPr="008444FA" w:rsidTr="008444FA">
        <w:tc>
          <w:tcPr>
            <w:tcW w:w="3794" w:type="dxa"/>
          </w:tcPr>
          <w:p w:rsidR="008F6E22" w:rsidRPr="008444FA" w:rsidRDefault="008F6E22" w:rsidP="008444F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Глава Магистральнинского</w:t>
            </w:r>
          </w:p>
          <w:p w:rsidR="008F6E22" w:rsidRPr="008444FA" w:rsidRDefault="008F6E22" w:rsidP="008444F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городского поселения</w:t>
            </w:r>
          </w:p>
        </w:tc>
        <w:tc>
          <w:tcPr>
            <w:tcW w:w="2586" w:type="dxa"/>
          </w:tcPr>
          <w:p w:rsidR="008F6E22" w:rsidRPr="008444FA" w:rsidRDefault="008F6E22" w:rsidP="008444F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8F6E22" w:rsidRPr="008444FA" w:rsidRDefault="008F6E22" w:rsidP="008444F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6E22" w:rsidRPr="008444FA" w:rsidRDefault="008F6E22" w:rsidP="008444F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П.А. Егоров</w:t>
            </w:r>
          </w:p>
        </w:tc>
      </w:tr>
    </w:tbl>
    <w:p w:rsidR="008F6E22" w:rsidRPr="008444FA" w:rsidRDefault="008F6E22" w:rsidP="00844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  <w:sectPr w:rsidR="008F6E22" w:rsidRPr="008444FA" w:rsidSect="008F6E2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444FA" w:rsidRDefault="008F6E22" w:rsidP="00844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GoBack"/>
      <w:bookmarkEnd w:id="1"/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4267B" w:rsidRPr="008F6E22" w:rsidRDefault="008F6E22" w:rsidP="00844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4267B"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</w:t>
      </w:r>
    </w:p>
    <w:p w:rsidR="00F4267B" w:rsidRPr="008F6E22" w:rsidRDefault="00F4267B" w:rsidP="00844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Магистральнинского</w:t>
      </w:r>
      <w:r w:rsid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</w:t>
      </w:r>
      <w:r w:rsid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поселения</w:t>
      </w:r>
    </w:p>
    <w:p w:rsidR="00F4267B" w:rsidRPr="008F6E22" w:rsidRDefault="008F6E22" w:rsidP="008444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129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153/1-п</w:t>
      </w:r>
    </w:p>
    <w:p w:rsidR="00F4267B" w:rsidRPr="008F6E22" w:rsidRDefault="00F4267B" w:rsidP="008444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8F6E22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4267B" w:rsidRPr="008F6E22" w:rsidRDefault="00F4267B" w:rsidP="00F42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F4267B" w:rsidRPr="008F6E22" w:rsidRDefault="00F4267B" w:rsidP="00F4267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«Профилактика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терроризма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экстремизма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4267B" w:rsidRPr="008F6E22" w:rsidRDefault="00F4267B" w:rsidP="00F4267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Магистральнинском</w:t>
      </w:r>
      <w:proofErr w:type="spellEnd"/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муниципальном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образовании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4267B" w:rsidRPr="008F6E22" w:rsidRDefault="00F4267B" w:rsidP="00F4267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2021-2025</w:t>
      </w:r>
      <w:r w:rsid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F6E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годы»</w:t>
      </w: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F4267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FCC" w:rsidRPr="0062213D" w:rsidRDefault="00923FCC" w:rsidP="00F4267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3FCC" w:rsidRPr="0062213D" w:rsidRDefault="00923FCC" w:rsidP="00F4267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267B" w:rsidRPr="0062213D" w:rsidRDefault="00F4267B" w:rsidP="008F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</w:t>
      </w:r>
      <w:r w:rsidR="008F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Магистральный</w:t>
      </w:r>
      <w:r w:rsidR="008F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2021 </w:t>
      </w:r>
      <w:r w:rsidRPr="00622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A1497" w:rsidRPr="0062213D" w:rsidRDefault="00BA1497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67B" w:rsidRPr="008444FA" w:rsidRDefault="00F4267B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Паспорт</w:t>
      </w:r>
    </w:p>
    <w:p w:rsidR="00F4267B" w:rsidRPr="008444FA" w:rsidRDefault="00F4267B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Муниципальной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</w:p>
    <w:p w:rsidR="00F4267B" w:rsidRPr="008444FA" w:rsidRDefault="00F4267B" w:rsidP="00F42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«Профилактика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терроризма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экстремизма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Магистральнинском</w:t>
      </w:r>
      <w:proofErr w:type="spellEnd"/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4267B" w:rsidRPr="008444FA" w:rsidRDefault="00F4267B" w:rsidP="00F42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муниципальном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образовании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4267B" w:rsidRPr="008444FA" w:rsidRDefault="00F4267B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2021-2025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годы»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4267B" w:rsidRPr="008444FA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1"/>
        <w:gridCol w:w="6660"/>
      </w:tblGrid>
      <w:tr w:rsidR="00F4267B" w:rsidRPr="008444FA" w:rsidTr="0062213D">
        <w:tc>
          <w:tcPr>
            <w:tcW w:w="1521" w:type="pct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3479" w:type="pct"/>
          </w:tcPr>
          <w:p w:rsidR="00F4267B" w:rsidRPr="008444FA" w:rsidRDefault="00F4267B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«Профилактика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Магистральнинском</w:t>
            </w:r>
            <w:proofErr w:type="spellEnd"/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муниципальном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образовании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годы»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267B" w:rsidRPr="008444FA" w:rsidRDefault="00F4267B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267B" w:rsidRPr="008444FA" w:rsidTr="0062213D">
        <w:tc>
          <w:tcPr>
            <w:tcW w:w="1521" w:type="pct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Разработчик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3479" w:type="pct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Cs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Cs/>
                <w:lang w:eastAsia="ru-RU"/>
              </w:rPr>
              <w:t>поселения</w:t>
            </w:r>
          </w:p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4267B" w:rsidRPr="008444FA" w:rsidTr="0062213D">
        <w:tc>
          <w:tcPr>
            <w:tcW w:w="1521" w:type="pct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программы</w:t>
            </w:r>
          </w:p>
        </w:tc>
        <w:tc>
          <w:tcPr>
            <w:tcW w:w="3479" w:type="pct"/>
            <w:shd w:val="clear" w:color="auto" w:fill="auto"/>
          </w:tcPr>
          <w:p w:rsidR="00F4267B" w:rsidRPr="008444FA" w:rsidRDefault="00F4267B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  <w:p w:rsidR="00F4267B" w:rsidRPr="008444FA" w:rsidRDefault="00F4267B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казенное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учреждение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«Учреждение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спорта»</w:t>
            </w:r>
          </w:p>
        </w:tc>
      </w:tr>
      <w:tr w:rsidR="00F4267B" w:rsidRPr="008444FA" w:rsidTr="0062213D">
        <w:tc>
          <w:tcPr>
            <w:tcW w:w="1521" w:type="pct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3479" w:type="pct"/>
          </w:tcPr>
          <w:p w:rsidR="00F4267B" w:rsidRPr="008444FA" w:rsidRDefault="00F4267B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террористических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экстремистских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проявлений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толерантной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среды</w:t>
            </w:r>
          </w:p>
        </w:tc>
      </w:tr>
      <w:tr w:rsidR="00F4267B" w:rsidRPr="008444FA" w:rsidTr="0062213D">
        <w:tc>
          <w:tcPr>
            <w:tcW w:w="1521" w:type="pct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3479" w:type="pct"/>
          </w:tcPr>
          <w:p w:rsidR="00F4267B" w:rsidRPr="008444FA" w:rsidRDefault="00F4267B" w:rsidP="0062213D">
            <w:pPr>
              <w:numPr>
                <w:ilvl w:val="0"/>
                <w:numId w:val="1"/>
              </w:numPr>
              <w:tabs>
                <w:tab w:val="left" w:pos="142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экстремизма;</w:t>
            </w:r>
          </w:p>
          <w:p w:rsidR="00F4267B" w:rsidRPr="008444FA" w:rsidRDefault="00F4267B" w:rsidP="0062213D">
            <w:pPr>
              <w:numPr>
                <w:ilvl w:val="0"/>
                <w:numId w:val="1"/>
              </w:numPr>
              <w:tabs>
                <w:tab w:val="left" w:pos="142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эффективности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межведомственного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взаимодействия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координации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местного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самоуправления,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территориальных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федеральных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исполнительной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власти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вопросам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профилактики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экстремизма;</w:t>
            </w:r>
          </w:p>
          <w:p w:rsidR="00F4267B" w:rsidRPr="008444FA" w:rsidRDefault="00F4267B" w:rsidP="0062213D">
            <w:pPr>
              <w:numPr>
                <w:ilvl w:val="0"/>
                <w:numId w:val="1"/>
              </w:numPr>
              <w:tabs>
                <w:tab w:val="num" w:pos="0"/>
                <w:tab w:val="left" w:pos="142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правовой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граждан,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населения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активной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гражданской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позиции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вопросам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предупреждения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пресечения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преступлений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правонарушений,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стимулирование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практических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оказанию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содействия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органам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внутренних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дел;</w:t>
            </w:r>
          </w:p>
          <w:p w:rsidR="00F4267B" w:rsidRPr="008444FA" w:rsidRDefault="00F4267B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воспитательной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среди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молодежи,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направленная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устранение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причин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условий,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способствующих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совершению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экстремистского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характера;</w:t>
            </w:r>
          </w:p>
          <w:p w:rsidR="00F4267B" w:rsidRPr="008444FA" w:rsidRDefault="00F4267B" w:rsidP="0062213D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Пропаганда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толерантного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поведения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людям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других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национальных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религиозных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конфессий</w:t>
            </w:r>
            <w:proofErr w:type="spellEnd"/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4267B" w:rsidRPr="008444FA" w:rsidTr="0062213D">
        <w:tc>
          <w:tcPr>
            <w:tcW w:w="1521" w:type="pct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реализации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3479" w:type="pct"/>
          </w:tcPr>
          <w:p w:rsidR="00F4267B" w:rsidRPr="008444FA" w:rsidRDefault="00F4267B" w:rsidP="00772FBB">
            <w:pPr>
              <w:tabs>
                <w:tab w:val="left" w:pos="142"/>
                <w:tab w:val="left" w:pos="2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гг.</w:t>
            </w:r>
          </w:p>
        </w:tc>
      </w:tr>
      <w:tr w:rsidR="00F4267B" w:rsidRPr="008444FA" w:rsidTr="0062213D">
        <w:tc>
          <w:tcPr>
            <w:tcW w:w="1521" w:type="pct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Объемы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финансирования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3479" w:type="pct"/>
          </w:tcPr>
          <w:p w:rsidR="00F4267B" w:rsidRPr="008444FA" w:rsidRDefault="00F4267B" w:rsidP="006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финансирования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образования.</w:t>
            </w:r>
          </w:p>
          <w:p w:rsidR="00F4267B" w:rsidRPr="008444FA" w:rsidRDefault="00F4267B" w:rsidP="00622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финансирования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1497" w:rsidRPr="008444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772FBB" w:rsidRPr="008444FA">
              <w:rPr>
                <w:rFonts w:ascii="Times New Roman" w:eastAsia="Times New Roman" w:hAnsi="Times New Roman" w:cs="Times New Roman"/>
                <w:lang w:eastAsia="ru-RU"/>
              </w:rPr>
              <w:t>2378,64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руб.,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них:</w:t>
            </w:r>
          </w:p>
          <w:p w:rsidR="00F4267B" w:rsidRPr="008444FA" w:rsidRDefault="00F4267B" w:rsidP="0062213D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2FBB" w:rsidRPr="008444FA">
              <w:rPr>
                <w:rFonts w:ascii="Times New Roman" w:hAnsi="Times New Roman" w:cs="Times New Roman"/>
                <w:color w:val="000000"/>
              </w:rPr>
              <w:t>537,40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руб.;</w:t>
            </w:r>
          </w:p>
          <w:p w:rsidR="00F4267B" w:rsidRPr="008444FA" w:rsidRDefault="00F4267B" w:rsidP="0062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772FBB" w:rsidRPr="008444FA">
              <w:rPr>
                <w:rFonts w:ascii="Times New Roman" w:hAnsi="Times New Roman" w:cs="Times New Roman"/>
                <w:color w:val="000000"/>
              </w:rPr>
              <w:t>497,06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руб.;</w:t>
            </w:r>
          </w:p>
          <w:p w:rsidR="00F4267B" w:rsidRPr="008444FA" w:rsidRDefault="00F4267B" w:rsidP="0062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2FBB" w:rsidRPr="008444FA">
              <w:rPr>
                <w:rFonts w:ascii="Times New Roman" w:hAnsi="Times New Roman" w:cs="Times New Roman"/>
                <w:color w:val="000000"/>
              </w:rPr>
              <w:t>392,06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руб.;</w:t>
            </w:r>
          </w:p>
          <w:p w:rsidR="00F4267B" w:rsidRPr="008444FA" w:rsidRDefault="00F4267B" w:rsidP="00622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2FBB" w:rsidRPr="008444FA">
              <w:rPr>
                <w:rFonts w:ascii="Times New Roman" w:hAnsi="Times New Roman" w:cs="Times New Roman"/>
                <w:color w:val="000000"/>
              </w:rPr>
              <w:t>508,06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руб.;</w:t>
            </w:r>
          </w:p>
          <w:p w:rsidR="00F4267B" w:rsidRPr="008444FA" w:rsidRDefault="00F4267B" w:rsidP="00772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2FBB" w:rsidRPr="008444FA">
              <w:rPr>
                <w:rFonts w:ascii="Times New Roman" w:hAnsi="Times New Roman" w:cs="Times New Roman"/>
                <w:color w:val="000000"/>
              </w:rPr>
              <w:t>444,06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4267B" w:rsidRPr="008444FA" w:rsidTr="0062213D">
        <w:trPr>
          <w:trHeight w:val="132"/>
        </w:trPr>
        <w:tc>
          <w:tcPr>
            <w:tcW w:w="1521" w:type="pct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реализации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3479" w:type="pct"/>
          </w:tcPr>
          <w:p w:rsidR="00F4267B" w:rsidRPr="008444FA" w:rsidRDefault="008F6E22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Предполагается,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реализация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позволит:</w:t>
            </w:r>
          </w:p>
          <w:p w:rsidR="00F4267B" w:rsidRPr="008444FA" w:rsidRDefault="00F4267B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Снизить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возможность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совершения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террористических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актов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устранить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условия,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способствующие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проявлению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экстремизма.</w:t>
            </w:r>
          </w:p>
          <w:p w:rsidR="00F4267B" w:rsidRPr="008444FA" w:rsidRDefault="008F6E22" w:rsidP="00622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эффективную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систему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правовых,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организационных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идеологических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механизмов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противодействия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экстремизму.</w:t>
            </w:r>
          </w:p>
          <w:p w:rsidR="00F4267B" w:rsidRPr="008444FA" w:rsidRDefault="008F6E22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Сформировать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единое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информационное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пространство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пропаганды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распространения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идей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толерантности,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гражданской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солидарности,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уважения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другим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культурам.</w:t>
            </w:r>
          </w:p>
        </w:tc>
      </w:tr>
    </w:tbl>
    <w:p w:rsidR="00BA1497" w:rsidRPr="008444FA" w:rsidRDefault="00BA1497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44FA" w:rsidRDefault="008444FA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4267B" w:rsidRPr="008444FA" w:rsidRDefault="00F4267B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44FA">
        <w:rPr>
          <w:rFonts w:ascii="Times New Roman" w:eastAsia="Times New Roman" w:hAnsi="Times New Roman" w:cs="Times New Roman"/>
          <w:b/>
          <w:lang w:eastAsia="ru-RU"/>
        </w:rPr>
        <w:lastRenderedPageBreak/>
        <w:t>1.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Содержание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проблемы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обоснование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необходимости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ее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решения</w:t>
      </w:r>
    </w:p>
    <w:p w:rsidR="00F4267B" w:rsidRPr="008444FA" w:rsidRDefault="00F4267B" w:rsidP="00F426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267B" w:rsidRPr="008444FA" w:rsidRDefault="00F4267B" w:rsidP="008F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Принятие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реализация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программы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«Профилактика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44FA">
        <w:rPr>
          <w:rFonts w:ascii="Times New Roman" w:eastAsia="Times New Roman" w:hAnsi="Times New Roman" w:cs="Times New Roman"/>
          <w:lang w:eastAsia="ru-RU"/>
        </w:rPr>
        <w:t>Магистральнинском</w:t>
      </w:r>
      <w:proofErr w:type="spellEnd"/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муниципальном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образовании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2021-2025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годы»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(далее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-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Программа)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актуальны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связи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тем,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что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проявления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Российской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Федерации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принимают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новые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формы.</w:t>
      </w:r>
    </w:p>
    <w:p w:rsidR="00F4267B" w:rsidRPr="008444FA" w:rsidRDefault="00F4267B" w:rsidP="008F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Программа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призвана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укрепить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меры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профилактике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терроризма,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устранению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причин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условий,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способствующих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его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проявлению,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обеспечению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защищенности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объектов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возможных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террористических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посягательств,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также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минимизации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ликвидации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последствий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террористических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актов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систематизировать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методы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долгосрочного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процесса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формирования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толерантного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сознания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поведения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жителей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образования.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Реальными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механизмами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ее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осуществления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являются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комплексные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меры,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направленные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развитие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гражданского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общества,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воспитание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гражданской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солидарности,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патриотизма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интернационализма,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поддержание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мира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согласия,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противодействие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любым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проявлениям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терроризма,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ксенофобии.</w:t>
      </w:r>
    </w:p>
    <w:p w:rsidR="00F4267B" w:rsidRPr="008444FA" w:rsidRDefault="00F4267B" w:rsidP="008F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Предпринимаемые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сегодня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меры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борьбе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экстремизмом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территории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образования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требуют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консолидации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усилий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органов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местного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самоуправления,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правоохранительных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органов,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общественных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объединений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населения.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Успешное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решение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вопросов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профилактики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экстремизма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возможно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только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использованием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комплексного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подхода,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соответствующих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финансовых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материально-технических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средств.</w:t>
      </w:r>
    </w:p>
    <w:p w:rsidR="00F4267B" w:rsidRPr="008444FA" w:rsidRDefault="00F4267B" w:rsidP="00F426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267B" w:rsidRPr="008444FA" w:rsidRDefault="00F4267B" w:rsidP="00F426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Цели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  <w:r w:rsidR="008F6E22" w:rsidRPr="008444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</w:p>
    <w:p w:rsidR="00F4267B" w:rsidRPr="008444FA" w:rsidRDefault="00F4267B" w:rsidP="00F426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267B" w:rsidRPr="008444FA" w:rsidRDefault="00F4267B" w:rsidP="008F6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Целью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Программы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является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создание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предпосылок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для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обеспечения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безопасной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среды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проживания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жителей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образования.</w:t>
      </w:r>
    </w:p>
    <w:p w:rsidR="00F4267B" w:rsidRPr="008444FA" w:rsidRDefault="00F4267B" w:rsidP="008F6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44FA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8F6E22" w:rsidRPr="008444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color w:val="000000"/>
          <w:lang w:eastAsia="ru-RU"/>
        </w:rPr>
        <w:t>достижения</w:t>
      </w:r>
      <w:r w:rsidR="008F6E22" w:rsidRPr="008444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color w:val="000000"/>
          <w:lang w:eastAsia="ru-RU"/>
        </w:rPr>
        <w:t>цели</w:t>
      </w:r>
      <w:r w:rsidR="008F6E22" w:rsidRPr="008444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r w:rsidR="008F6E22" w:rsidRPr="008444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поставлены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color w:val="000000"/>
          <w:lang w:eastAsia="ru-RU"/>
        </w:rPr>
        <w:t>следующие</w:t>
      </w:r>
      <w:r w:rsidR="008F6E22" w:rsidRPr="008444F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color w:val="000000"/>
          <w:lang w:eastAsia="ru-RU"/>
        </w:rPr>
        <w:t>основны</w:t>
      </w:r>
      <w:r w:rsidRPr="008444FA">
        <w:rPr>
          <w:rFonts w:ascii="Times New Roman" w:eastAsia="Times New Roman" w:hAnsi="Times New Roman" w:cs="Times New Roman"/>
          <w:lang w:eastAsia="ru-RU"/>
        </w:rPr>
        <w:t>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задачи:</w:t>
      </w:r>
    </w:p>
    <w:p w:rsidR="00F4267B" w:rsidRPr="008444FA" w:rsidRDefault="008F6E22" w:rsidP="008F6E22">
      <w:pPr>
        <w:tabs>
          <w:tab w:val="left" w:pos="142"/>
          <w:tab w:val="left" w:pos="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1.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Профилактика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терроризма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экстремизма;</w:t>
      </w:r>
    </w:p>
    <w:p w:rsidR="00F4267B" w:rsidRPr="008444FA" w:rsidRDefault="008F6E22" w:rsidP="008F6E22">
      <w:pPr>
        <w:tabs>
          <w:tab w:val="left" w:pos="142"/>
          <w:tab w:val="left" w:pos="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2.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Повышение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эффективности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межведомственного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взаимодействия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координации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деятельности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органов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местного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самоуправления,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территориальных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органов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федеральных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органов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исполнительной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власти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вопросам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профилактики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терроризма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экстремизма;</w:t>
      </w:r>
    </w:p>
    <w:p w:rsidR="00F4267B" w:rsidRPr="008444FA" w:rsidRDefault="008F6E22" w:rsidP="008F6E22">
      <w:pPr>
        <w:tabs>
          <w:tab w:val="left" w:pos="142"/>
          <w:tab w:val="left" w:pos="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3.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Повышение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правовой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культуры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граждан,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воспитание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у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населения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активной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гражданской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позиции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вопросам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предупреждения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пресечения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преступлений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правонарушений,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стимулирование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практических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действий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оказанию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содействия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органам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внутренних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дел;</w:t>
      </w:r>
    </w:p>
    <w:p w:rsidR="00F4267B" w:rsidRPr="008444FA" w:rsidRDefault="008F6E22" w:rsidP="008F6E22">
      <w:pPr>
        <w:tabs>
          <w:tab w:val="left" w:pos="142"/>
          <w:tab w:val="left" w:pos="2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4.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Организация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воспитательной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работы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среди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детей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молодежи,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направленная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на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устранение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причин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условий,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способствующих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совершению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действий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экстремистского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характера;</w:t>
      </w:r>
    </w:p>
    <w:p w:rsidR="008F6E22" w:rsidRPr="008444FA" w:rsidRDefault="008F6E22" w:rsidP="008F6E22">
      <w:pPr>
        <w:tabs>
          <w:tab w:val="left" w:pos="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8F6E22" w:rsidRPr="008444FA" w:rsidSect="008F6E2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5.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Пропаганда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толерантного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поведения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к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людям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других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национальных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и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267B" w:rsidRPr="008444FA">
        <w:rPr>
          <w:rFonts w:ascii="Times New Roman" w:eastAsia="Times New Roman" w:hAnsi="Times New Roman" w:cs="Times New Roman"/>
          <w:lang w:eastAsia="ru-RU"/>
        </w:rPr>
        <w:t>религиозных</w:t>
      </w:r>
      <w:r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4267B" w:rsidRPr="008444FA">
        <w:rPr>
          <w:rFonts w:ascii="Times New Roman" w:eastAsia="Times New Roman" w:hAnsi="Times New Roman" w:cs="Times New Roman"/>
          <w:lang w:eastAsia="ru-RU"/>
        </w:rPr>
        <w:t>конфессий</w:t>
      </w:r>
      <w:proofErr w:type="spellEnd"/>
      <w:r w:rsidR="00F4267B" w:rsidRPr="008444FA">
        <w:rPr>
          <w:rFonts w:ascii="Times New Roman" w:eastAsia="Times New Roman" w:hAnsi="Times New Roman" w:cs="Times New Roman"/>
          <w:lang w:eastAsia="ru-RU"/>
        </w:rPr>
        <w:t>.</w:t>
      </w:r>
    </w:p>
    <w:p w:rsidR="00F4267B" w:rsidRPr="008444FA" w:rsidRDefault="00F4267B" w:rsidP="00F4267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3.</w:t>
      </w:r>
      <w:r w:rsidR="008F6E22"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>Перечень</w:t>
      </w:r>
      <w:r w:rsidR="008F6E22"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>мероприятий</w:t>
      </w:r>
      <w:r w:rsidR="008F6E22"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>работ</w:t>
      </w:r>
      <w:r w:rsidR="008F6E22"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>по</w:t>
      </w:r>
      <w:r w:rsidR="008F6E22"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>реализации</w:t>
      </w:r>
      <w:r w:rsidR="008F6E22"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Программы</w:t>
      </w:r>
    </w:p>
    <w:p w:rsidR="00F4267B" w:rsidRPr="008444FA" w:rsidRDefault="00F4267B" w:rsidP="00F4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434"/>
        <w:gridCol w:w="3011"/>
        <w:gridCol w:w="1434"/>
        <w:gridCol w:w="827"/>
        <w:gridCol w:w="827"/>
        <w:gridCol w:w="827"/>
        <w:gridCol w:w="827"/>
        <w:gridCol w:w="827"/>
        <w:gridCol w:w="2098"/>
      </w:tblGrid>
      <w:tr w:rsidR="00F81197" w:rsidRPr="008444FA" w:rsidTr="00744E8B">
        <w:trPr>
          <w:trHeight w:val="495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F4267B" w:rsidRPr="008444FA" w:rsidRDefault="00F4267B" w:rsidP="0062213D">
            <w:pPr>
              <w:tabs>
                <w:tab w:val="left" w:pos="360"/>
              </w:tabs>
              <w:spacing w:after="0" w:line="240" w:lineRule="auto"/>
              <w:ind w:left="-180" w:right="-2" w:firstLine="1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  <w:p w:rsidR="00F4267B" w:rsidRPr="008444FA" w:rsidRDefault="00F4267B" w:rsidP="0062213D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бюджет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(тыс.руб.)</w:t>
            </w:r>
          </w:p>
        </w:tc>
      </w:tr>
      <w:tr w:rsidR="00F81197" w:rsidRPr="008444FA" w:rsidTr="00744E8B">
        <w:trPr>
          <w:trHeight w:val="142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Общий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объем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финансирования</w:t>
            </w:r>
          </w:p>
        </w:tc>
      </w:tr>
      <w:tr w:rsidR="00F81197" w:rsidRPr="008444FA" w:rsidTr="00744E8B">
        <w:trPr>
          <w:trHeight w:val="7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рабочей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профилактике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</w:p>
          <w:p w:rsidR="00F4267B" w:rsidRPr="008444FA" w:rsidRDefault="008F6E22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8F6E22" w:rsidP="00744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Взаимообмен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информацией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иными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субъектами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профилактики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(прокуратурой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района,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администрацией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района,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МВД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РФ,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УФМС)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</w:p>
          <w:p w:rsidR="00F4267B" w:rsidRPr="008444FA" w:rsidRDefault="008F6E22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8F6E22" w:rsidP="00744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Обход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выявления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фактов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осквернения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зданий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сооружений,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числе,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посредством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нанесения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нацистской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атрибутики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символики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атрибутики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символики,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сходных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нацистской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атрибутикой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символикой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</w:p>
          <w:p w:rsidR="00F4267B" w:rsidRPr="008444FA" w:rsidRDefault="008F6E22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190" w:right="-2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8F6E22" w:rsidP="00744E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учений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тренировок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объектах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культуры,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спорта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отработке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взаимодействия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местного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самоуправления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правоохранительных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угрозе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совершения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террористического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</w:p>
          <w:p w:rsidR="00F4267B" w:rsidRPr="008444FA" w:rsidRDefault="008F6E22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поселения,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МВД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РФ,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Магистральнинская</w:t>
            </w:r>
            <w:proofErr w:type="spellEnd"/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2,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Магистральнинская</w:t>
            </w:r>
            <w:proofErr w:type="spellEnd"/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190" w:right="-2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1.5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Систематически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запрашивать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правоохранительных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информацию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состоянии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законности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сфере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противодействия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(мониторинг)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497" w:rsidRPr="008444FA" w:rsidRDefault="00F4267B" w:rsidP="0062213D">
            <w:pPr>
              <w:spacing w:after="0" w:line="240" w:lineRule="auto"/>
              <w:ind w:left="-190" w:right="-2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реже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4267B" w:rsidRPr="008444FA" w:rsidRDefault="00F4267B" w:rsidP="0062213D">
            <w:pPr>
              <w:spacing w:after="0" w:line="240" w:lineRule="auto"/>
              <w:ind w:left="-190" w:right="-2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раза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1497" w:rsidRPr="008444FA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4267B" w:rsidRPr="008444FA" w:rsidTr="008F6E22">
        <w:trPr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Нормативно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правовое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правовых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актов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вопросам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участия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профилактике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минимизации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(или)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ликвидации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последствий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проявлений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</w:p>
          <w:p w:rsidR="00F4267B" w:rsidRPr="008444FA" w:rsidRDefault="008F6E22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190" w:right="-33" w:firstLine="1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4267B" w:rsidRPr="008444FA" w:rsidTr="008F6E22">
        <w:trPr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Проводимые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профилактике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экстремизма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терроризма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3.1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Разработка,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издание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распространение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местах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массового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пребывания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людей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информационных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материалов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(памяток,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листовок,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буклетов)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вопросам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противодействия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43" w:right="-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</w:p>
          <w:p w:rsidR="00F4267B" w:rsidRPr="008444FA" w:rsidRDefault="008F6E22" w:rsidP="0062213D">
            <w:pPr>
              <w:spacing w:after="0" w:line="240" w:lineRule="auto"/>
              <w:ind w:left="-43" w:right="-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информационных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стендах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иностранных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граждан,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содержащей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разъяснение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действующего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законодательства,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же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контактных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телефонов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том,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куда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следует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обращаться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случаях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совершения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преступлений.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</w:p>
          <w:p w:rsidR="00F4267B" w:rsidRPr="008444FA" w:rsidRDefault="008F6E22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поселения,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МКП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МГП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«Торгово-общественный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3.3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Освещение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средствах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массовой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борьбы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терроризмом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экстремизмом,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также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материалов,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способствующих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активному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вовлечению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населения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противодействие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терроризму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43" w:right="-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  <w:p w:rsidR="00F4267B" w:rsidRPr="008444FA" w:rsidRDefault="00F4267B" w:rsidP="0062213D">
            <w:pPr>
              <w:spacing w:after="0" w:line="240" w:lineRule="auto"/>
              <w:ind w:left="-43" w:right="-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F4267B" w:rsidRPr="008444FA" w:rsidRDefault="008F6E22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97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Приобретение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фильмов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антитеррористической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тематике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профилактике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3.5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семинаров,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лекций,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инструктажей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борьбе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экстремизмом;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целенаправленной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разъяснительной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уголовной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административной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экстремистские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националистические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4267B" w:rsidRPr="008444FA" w:rsidRDefault="008F6E22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267B"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3.6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читателей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содействующих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повышению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толерантного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сознания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МГП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«Учреждение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97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F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3.7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F8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основанных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принципах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ненасилия,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толерантности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непримиримого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экстремизму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способу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межличностных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отношений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(конкурсы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рисунков,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сочинений,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F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МГП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«Учреждение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F81197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81197" w:rsidRPr="008444FA" w:rsidRDefault="00F81197" w:rsidP="00F81197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97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97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97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видеонаблюдения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массового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пребывания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поселения,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МВД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D" w:rsidRPr="008444FA" w:rsidRDefault="00E2435D" w:rsidP="00772F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471,40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5D" w:rsidRPr="008444FA" w:rsidRDefault="00E2435D" w:rsidP="00772F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438,06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D" w:rsidRPr="008444FA" w:rsidRDefault="00E2435D" w:rsidP="00772F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5D" w:rsidRPr="008444FA" w:rsidRDefault="00E2435D" w:rsidP="00772F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466,06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5D" w:rsidRPr="008444FA" w:rsidRDefault="00E2435D" w:rsidP="00772F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378,06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5D" w:rsidRPr="008444FA" w:rsidRDefault="00E2435D" w:rsidP="00772FB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2103,64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3.9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(радиостанций)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расходных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поисковыми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группами,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группами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патрулирования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сотрудниками</w:t>
            </w:r>
            <w:r w:rsidR="008F6E22"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Магистральнинского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r w:rsidR="008F6E22" w:rsidRPr="008444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  <w:p w:rsidR="00F4267B" w:rsidRPr="008444FA" w:rsidRDefault="00F4267B" w:rsidP="0062213D">
            <w:pPr>
              <w:spacing w:after="0" w:line="240" w:lineRule="auto"/>
              <w:ind w:left="-193" w:right="-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81197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62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7B" w:rsidRPr="008444FA" w:rsidRDefault="00F4267B" w:rsidP="0077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F81197" w:rsidRPr="008444F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F81197" w:rsidRPr="008444FA" w:rsidTr="00744E8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F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F81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197" w:rsidRPr="008444FA" w:rsidRDefault="00F81197" w:rsidP="00F81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F811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97" w:rsidRPr="008444FA" w:rsidRDefault="00F81197" w:rsidP="00F8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197" w:rsidRPr="008444FA" w:rsidRDefault="00F81197" w:rsidP="00F811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537,4</w:t>
            </w:r>
            <w:r w:rsidR="00772FBB" w:rsidRPr="008444F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197" w:rsidRPr="008444FA" w:rsidRDefault="00F81197" w:rsidP="00F811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497,06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197" w:rsidRPr="008444FA" w:rsidRDefault="00F81197" w:rsidP="00F811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392,06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197" w:rsidRPr="008444FA" w:rsidRDefault="00F81197" w:rsidP="00F811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508,06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197" w:rsidRPr="008444FA" w:rsidRDefault="00F81197" w:rsidP="00F811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444,06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197" w:rsidRPr="008444FA" w:rsidRDefault="00F81197" w:rsidP="00F811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44FA">
              <w:rPr>
                <w:rFonts w:ascii="Times New Roman" w:hAnsi="Times New Roman" w:cs="Times New Roman"/>
                <w:color w:val="000000"/>
              </w:rPr>
              <w:t>2378,64</w:t>
            </w:r>
          </w:p>
        </w:tc>
      </w:tr>
    </w:tbl>
    <w:p w:rsidR="00744E8B" w:rsidRPr="008444FA" w:rsidRDefault="00744E8B" w:rsidP="00F4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44E8B" w:rsidRPr="008444FA" w:rsidSect="00744E8B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F4267B" w:rsidRPr="008444FA" w:rsidRDefault="00F4267B" w:rsidP="00F426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44FA">
        <w:rPr>
          <w:rFonts w:ascii="Times New Roman" w:eastAsia="Times New Roman" w:hAnsi="Times New Roman" w:cs="Times New Roman"/>
          <w:b/>
          <w:lang w:eastAsia="ru-RU"/>
        </w:rPr>
        <w:lastRenderedPageBreak/>
        <w:t>Механизм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реализации</w:t>
      </w:r>
      <w:r w:rsidR="008F6E22" w:rsidRPr="008444F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b/>
          <w:lang w:eastAsia="ru-RU"/>
        </w:rPr>
        <w:t>Программы</w:t>
      </w:r>
    </w:p>
    <w:p w:rsidR="00F4267B" w:rsidRPr="008444FA" w:rsidRDefault="00F4267B" w:rsidP="00F42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267B" w:rsidRPr="008444FA" w:rsidRDefault="00F4267B" w:rsidP="00F42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Программа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утверждается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постановлением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городского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поселения.</w:t>
      </w:r>
    </w:p>
    <w:p w:rsidR="00F4267B" w:rsidRPr="008444FA" w:rsidRDefault="00F4267B" w:rsidP="00F42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Главным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распорядителем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бюджетных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средств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заказчиком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проведению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работ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является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администрация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городского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поселения.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4267B" w:rsidRPr="008444FA" w:rsidRDefault="00F4267B" w:rsidP="00F426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Финансирование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Программы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за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счет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средств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бюджета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городского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поселения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осуществляется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соответствии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решением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Думы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городского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поселения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бюджете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соответствующий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финансовый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год.</w:t>
      </w:r>
    </w:p>
    <w:p w:rsidR="00F4267B" w:rsidRPr="008444FA" w:rsidRDefault="00F4267B" w:rsidP="00F42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Расходование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средств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местного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бюджета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осуществляется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соответствии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действующим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законодательством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поставках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товаров,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выполнении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работ,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оказании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услуг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для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муниципальных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нужд.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Исполнители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несут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ответственность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за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целевое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использование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бюджетных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средств,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выделяемых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на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реализацию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Программы.</w:t>
      </w:r>
    </w:p>
    <w:p w:rsidR="00F4267B" w:rsidRPr="008444FA" w:rsidRDefault="00F4267B" w:rsidP="00F42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444FA">
        <w:rPr>
          <w:rFonts w:ascii="Times New Roman" w:eastAsia="Times New Roman" w:hAnsi="Times New Roman" w:cs="Times New Roman"/>
          <w:lang w:eastAsia="ru-RU"/>
        </w:rPr>
        <w:t>Основным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исполнителем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Программы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является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главный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специалист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ЧС,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пожарной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охране,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охране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труда,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противодействию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терроризму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экстремизму</w:t>
      </w:r>
      <w:r w:rsidR="00744E8B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администрации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Магистральнинского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городского</w:t>
      </w:r>
      <w:r w:rsidR="008F6E22" w:rsidRPr="00844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44FA">
        <w:rPr>
          <w:rFonts w:ascii="Times New Roman" w:eastAsia="Times New Roman" w:hAnsi="Times New Roman" w:cs="Times New Roman"/>
          <w:lang w:eastAsia="ru-RU"/>
        </w:rPr>
        <w:t>поселения.</w:t>
      </w:r>
    </w:p>
    <w:p w:rsidR="00F4267B" w:rsidRPr="008444FA" w:rsidRDefault="00F4267B" w:rsidP="00F42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4267B" w:rsidRPr="008444FA" w:rsidRDefault="00F4267B" w:rsidP="00F42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86"/>
        <w:gridCol w:w="3191"/>
      </w:tblGrid>
      <w:tr w:rsidR="00744E8B" w:rsidRPr="008444FA" w:rsidTr="00744E8B">
        <w:tc>
          <w:tcPr>
            <w:tcW w:w="3794" w:type="dxa"/>
          </w:tcPr>
          <w:p w:rsidR="00744E8B" w:rsidRPr="008444FA" w:rsidRDefault="00744E8B" w:rsidP="00744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Глава Магистральнинского</w:t>
            </w:r>
          </w:p>
          <w:p w:rsidR="00744E8B" w:rsidRPr="008444FA" w:rsidRDefault="00744E8B" w:rsidP="00744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городского поселения</w:t>
            </w:r>
          </w:p>
        </w:tc>
        <w:tc>
          <w:tcPr>
            <w:tcW w:w="2586" w:type="dxa"/>
          </w:tcPr>
          <w:p w:rsidR="00744E8B" w:rsidRPr="008444FA" w:rsidRDefault="00744E8B" w:rsidP="00744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1" w:type="dxa"/>
          </w:tcPr>
          <w:p w:rsidR="00744E8B" w:rsidRPr="008444FA" w:rsidRDefault="00744E8B" w:rsidP="00744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4E8B" w:rsidRPr="008444FA" w:rsidRDefault="00744E8B" w:rsidP="00744E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4FA">
              <w:rPr>
                <w:rFonts w:ascii="Times New Roman" w:eastAsia="Times New Roman" w:hAnsi="Times New Roman" w:cs="Times New Roman"/>
                <w:b/>
                <w:lang w:eastAsia="ru-RU"/>
              </w:rPr>
              <w:t>П.А. Егоров</w:t>
            </w:r>
          </w:p>
        </w:tc>
      </w:tr>
    </w:tbl>
    <w:p w:rsidR="00D076DE" w:rsidRPr="008444FA" w:rsidRDefault="00D076DE">
      <w:pPr>
        <w:rPr>
          <w:rFonts w:ascii="Times New Roman" w:hAnsi="Times New Roman" w:cs="Times New Roman"/>
        </w:rPr>
      </w:pPr>
    </w:p>
    <w:sectPr w:rsidR="00D076DE" w:rsidRPr="008444FA" w:rsidSect="00744E8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1D5A"/>
    <w:multiLevelType w:val="hybridMultilevel"/>
    <w:tmpl w:val="EFDAFFF0"/>
    <w:lvl w:ilvl="0" w:tplc="4E626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267B"/>
    <w:rsid w:val="00021D24"/>
    <w:rsid w:val="00246495"/>
    <w:rsid w:val="004422D9"/>
    <w:rsid w:val="006129F4"/>
    <w:rsid w:val="0062213D"/>
    <w:rsid w:val="006A5D5D"/>
    <w:rsid w:val="00744E8B"/>
    <w:rsid w:val="00772FBB"/>
    <w:rsid w:val="008444FA"/>
    <w:rsid w:val="0086136A"/>
    <w:rsid w:val="008D27A0"/>
    <w:rsid w:val="008F6E22"/>
    <w:rsid w:val="00923FCC"/>
    <w:rsid w:val="00BA1497"/>
    <w:rsid w:val="00C23FD7"/>
    <w:rsid w:val="00D076DE"/>
    <w:rsid w:val="00D91F51"/>
    <w:rsid w:val="00E2435D"/>
    <w:rsid w:val="00F4267B"/>
    <w:rsid w:val="00F8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CC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46495"/>
    <w:rPr>
      <w:b/>
      <w:bCs/>
      <w:color w:val="106BBE"/>
    </w:rPr>
  </w:style>
  <w:style w:type="table" w:styleId="a6">
    <w:name w:val="Table Grid"/>
    <w:basedOn w:val="a1"/>
    <w:uiPriority w:val="39"/>
    <w:rsid w:val="008F6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78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45408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3475216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027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1189-85D3-4EBB-9B80-08BF6785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</dc:creator>
  <cp:lastModifiedBy>Админ</cp:lastModifiedBy>
  <cp:revision>3</cp:revision>
  <cp:lastPrinted>2021-07-15T07:35:00Z</cp:lastPrinted>
  <dcterms:created xsi:type="dcterms:W3CDTF">2021-07-15T07:34:00Z</dcterms:created>
  <dcterms:modified xsi:type="dcterms:W3CDTF">2021-07-15T07:36:00Z</dcterms:modified>
</cp:coreProperties>
</file>