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B6D" w:rsidRDefault="00586B6D" w:rsidP="00C208DF">
      <w:pPr>
        <w:ind w:firstLine="708"/>
        <w:jc w:val="both"/>
      </w:pPr>
      <w:r w:rsidRPr="00EB3EF5">
        <w:tab/>
      </w:r>
      <w:r w:rsidRPr="00EB3EF5">
        <w:tab/>
      </w:r>
    </w:p>
    <w:p w:rsidR="00586B6D" w:rsidRDefault="009A5EF7" w:rsidP="00A7301A">
      <w:pPr>
        <w:pStyle w:val="a3"/>
        <w:rPr>
          <w:sz w:val="24"/>
        </w:rPr>
      </w:pPr>
      <w:r>
        <w:rPr>
          <w:b/>
          <w:noProof/>
          <w:sz w:val="22"/>
        </w:rPr>
        <w:drawing>
          <wp:inline distT="0" distB="0" distL="0" distR="0">
            <wp:extent cx="573405" cy="764540"/>
            <wp:effectExtent l="0" t="0" r="0" b="0"/>
            <wp:docPr id="1" name="Рисунок 2" descr="Герб цвет с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цвет с вч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B6D" w:rsidRPr="002F36BC" w:rsidRDefault="00586B6D" w:rsidP="00A7301A">
      <w:pPr>
        <w:pStyle w:val="a3"/>
        <w:rPr>
          <w:sz w:val="24"/>
        </w:rPr>
      </w:pPr>
      <w:r w:rsidRPr="002F36BC">
        <w:rPr>
          <w:sz w:val="24"/>
        </w:rPr>
        <w:t>РОССИЙСКАЯ  ФЕДЕРАЦИЯ</w:t>
      </w:r>
    </w:p>
    <w:p w:rsidR="00586B6D" w:rsidRPr="002F36BC" w:rsidRDefault="00586B6D" w:rsidP="00A7301A">
      <w:pPr>
        <w:pStyle w:val="a3"/>
        <w:rPr>
          <w:sz w:val="24"/>
        </w:rPr>
      </w:pPr>
      <w:r w:rsidRPr="002F36BC">
        <w:rPr>
          <w:sz w:val="24"/>
        </w:rPr>
        <w:t>ИРКУТСКАЯ  ОБЛАСТЬ</w:t>
      </w:r>
    </w:p>
    <w:p w:rsidR="00586B6D" w:rsidRPr="002F36BC" w:rsidRDefault="00586B6D" w:rsidP="00A7301A">
      <w:pPr>
        <w:jc w:val="center"/>
      </w:pPr>
      <w:r w:rsidRPr="002F36BC">
        <w:t>КАЗАЧИНСКО-ЛЕНСКИЙ РАЙОН</w:t>
      </w:r>
    </w:p>
    <w:p w:rsidR="00586B6D" w:rsidRPr="002F36BC" w:rsidRDefault="00586B6D" w:rsidP="00A7301A">
      <w:pPr>
        <w:jc w:val="center"/>
        <w:rPr>
          <w:b/>
          <w:bCs/>
        </w:rPr>
      </w:pPr>
    </w:p>
    <w:p w:rsidR="00586B6D" w:rsidRPr="002F36BC" w:rsidRDefault="00586B6D" w:rsidP="00A7301A">
      <w:pPr>
        <w:pStyle w:val="1"/>
        <w:tabs>
          <w:tab w:val="left" w:pos="9900"/>
        </w:tabs>
        <w:ind w:right="21"/>
        <w:rPr>
          <w:sz w:val="24"/>
        </w:rPr>
      </w:pPr>
      <w:r w:rsidRPr="002F36BC">
        <w:rPr>
          <w:sz w:val="24"/>
        </w:rPr>
        <w:t>МАГИСТРАЛЬНИНСКОЕ</w:t>
      </w:r>
    </w:p>
    <w:p w:rsidR="00586B6D" w:rsidRDefault="00586B6D" w:rsidP="00A7301A">
      <w:pPr>
        <w:pStyle w:val="1"/>
        <w:tabs>
          <w:tab w:val="left" w:pos="9900"/>
        </w:tabs>
        <w:spacing w:line="360" w:lineRule="auto"/>
        <w:ind w:right="23"/>
        <w:rPr>
          <w:sz w:val="24"/>
        </w:rPr>
      </w:pPr>
      <w:r w:rsidRPr="002F36BC">
        <w:rPr>
          <w:sz w:val="24"/>
        </w:rPr>
        <w:t xml:space="preserve">МУНИЦИПАЛЬНОЕ ОБРАЗОВАНИЕ </w:t>
      </w:r>
    </w:p>
    <w:p w:rsidR="00586B6D" w:rsidRPr="004D4334" w:rsidRDefault="00586B6D" w:rsidP="00A7301A">
      <w:pPr>
        <w:jc w:val="center"/>
        <w:rPr>
          <w:b/>
        </w:rPr>
      </w:pPr>
      <w:r w:rsidRPr="004D4334">
        <w:rPr>
          <w:b/>
        </w:rPr>
        <w:t xml:space="preserve">АДМИНИСТРАЦИЯ </w:t>
      </w:r>
    </w:p>
    <w:p w:rsidR="00586B6D" w:rsidRPr="002F36BC" w:rsidRDefault="00586B6D" w:rsidP="00A7301A">
      <w:pPr>
        <w:pStyle w:val="1"/>
        <w:tabs>
          <w:tab w:val="left" w:pos="9900"/>
        </w:tabs>
        <w:spacing w:line="360" w:lineRule="auto"/>
        <w:ind w:right="23"/>
        <w:rPr>
          <w:sz w:val="24"/>
        </w:rPr>
      </w:pPr>
      <w:proofErr w:type="spellStart"/>
      <w:r w:rsidRPr="002F36BC">
        <w:rPr>
          <w:sz w:val="24"/>
        </w:rPr>
        <w:t>Магистральнинского</w:t>
      </w:r>
      <w:proofErr w:type="spellEnd"/>
      <w:r w:rsidRPr="002F36BC">
        <w:rPr>
          <w:sz w:val="24"/>
        </w:rPr>
        <w:t xml:space="preserve"> городского поселения</w:t>
      </w:r>
    </w:p>
    <w:p w:rsidR="00586B6D" w:rsidRPr="00AC39C6" w:rsidRDefault="00586B6D" w:rsidP="001E0503">
      <w:pPr>
        <w:pStyle w:val="1"/>
        <w:tabs>
          <w:tab w:val="left" w:pos="5580"/>
          <w:tab w:val="left" w:pos="7920"/>
          <w:tab w:val="left" w:pos="9900"/>
        </w:tabs>
        <w:ind w:right="21"/>
        <w:rPr>
          <w:sz w:val="22"/>
          <w:szCs w:val="22"/>
        </w:rPr>
      </w:pPr>
      <w:proofErr w:type="gramStart"/>
      <w:r w:rsidRPr="00AC39C6">
        <w:rPr>
          <w:sz w:val="22"/>
          <w:szCs w:val="22"/>
        </w:rPr>
        <w:t>П</w:t>
      </w:r>
      <w:proofErr w:type="gramEnd"/>
      <w:r w:rsidRPr="00AC39C6">
        <w:rPr>
          <w:sz w:val="22"/>
          <w:szCs w:val="22"/>
        </w:rPr>
        <w:t xml:space="preserve"> О С Т А Н О В Л Е Н И Е</w:t>
      </w:r>
    </w:p>
    <w:p w:rsidR="00586B6D" w:rsidRPr="00AC39C6" w:rsidRDefault="00586B6D" w:rsidP="001E0503">
      <w:pPr>
        <w:tabs>
          <w:tab w:val="left" w:pos="9900"/>
        </w:tabs>
        <w:rPr>
          <w:sz w:val="22"/>
          <w:szCs w:val="22"/>
        </w:rPr>
      </w:pPr>
    </w:p>
    <w:p w:rsidR="00586B6D" w:rsidRPr="003D1424" w:rsidRDefault="00586B6D" w:rsidP="001E0503">
      <w:pPr>
        <w:tabs>
          <w:tab w:val="left" w:pos="9900"/>
        </w:tabs>
        <w:jc w:val="center"/>
      </w:pPr>
      <w:r w:rsidRPr="003D1424">
        <w:t>п. Магистральный</w:t>
      </w:r>
    </w:p>
    <w:p w:rsidR="00586B6D" w:rsidRPr="003D1424" w:rsidRDefault="00586B6D" w:rsidP="001E0503">
      <w:pPr>
        <w:tabs>
          <w:tab w:val="left" w:pos="9900"/>
        </w:tabs>
        <w:jc w:val="center"/>
      </w:pPr>
    </w:p>
    <w:p w:rsidR="00160F25" w:rsidRPr="0000710F" w:rsidRDefault="00160F25" w:rsidP="00160F25">
      <w:pPr>
        <w:jc w:val="both"/>
        <w:rPr>
          <w:sz w:val="28"/>
          <w:szCs w:val="28"/>
          <w:u w:val="single"/>
        </w:rPr>
      </w:pPr>
      <w:r w:rsidRPr="0000710F">
        <w:rPr>
          <w:sz w:val="28"/>
          <w:szCs w:val="28"/>
          <w:u w:val="single"/>
        </w:rPr>
        <w:t xml:space="preserve">от  </w:t>
      </w:r>
      <w:r w:rsidR="00205188" w:rsidRPr="0000710F">
        <w:rPr>
          <w:sz w:val="28"/>
          <w:szCs w:val="28"/>
          <w:u w:val="single"/>
        </w:rPr>
        <w:t>29 октября</w:t>
      </w:r>
      <w:r w:rsidRPr="0000710F">
        <w:rPr>
          <w:sz w:val="28"/>
          <w:szCs w:val="28"/>
          <w:u w:val="single"/>
        </w:rPr>
        <w:t xml:space="preserve">  202</w:t>
      </w:r>
      <w:r w:rsidR="00205188" w:rsidRPr="0000710F">
        <w:rPr>
          <w:sz w:val="28"/>
          <w:szCs w:val="28"/>
          <w:u w:val="single"/>
        </w:rPr>
        <w:t>4</w:t>
      </w:r>
      <w:r w:rsidRPr="0000710F">
        <w:rPr>
          <w:sz w:val="28"/>
          <w:szCs w:val="28"/>
          <w:u w:val="single"/>
        </w:rPr>
        <w:t xml:space="preserve"> г</w:t>
      </w:r>
      <w:r w:rsidRPr="0000710F">
        <w:rPr>
          <w:sz w:val="28"/>
          <w:szCs w:val="28"/>
        </w:rPr>
        <w:t xml:space="preserve">.      </w:t>
      </w:r>
      <w:r w:rsidRPr="0000710F">
        <w:rPr>
          <w:sz w:val="28"/>
          <w:szCs w:val="28"/>
          <w:u w:val="single"/>
        </w:rPr>
        <w:t xml:space="preserve">№ </w:t>
      </w:r>
      <w:r w:rsidR="005F44AB" w:rsidRPr="0000710F">
        <w:rPr>
          <w:sz w:val="28"/>
          <w:szCs w:val="28"/>
          <w:u w:val="single"/>
        </w:rPr>
        <w:t>2</w:t>
      </w:r>
      <w:r w:rsidR="00205188" w:rsidRPr="0000710F">
        <w:rPr>
          <w:sz w:val="28"/>
          <w:szCs w:val="28"/>
          <w:u w:val="single"/>
        </w:rPr>
        <w:t>62</w:t>
      </w:r>
      <w:r w:rsidR="00685774" w:rsidRPr="0000710F">
        <w:rPr>
          <w:sz w:val="28"/>
          <w:szCs w:val="28"/>
          <w:u w:val="single"/>
        </w:rPr>
        <w:t>-п</w:t>
      </w:r>
    </w:p>
    <w:p w:rsidR="00533F95" w:rsidRPr="00685774" w:rsidRDefault="00533F95" w:rsidP="00533F95">
      <w:pPr>
        <w:tabs>
          <w:tab w:val="left" w:pos="5040"/>
        </w:tabs>
        <w:ind w:right="4315"/>
        <w:jc w:val="both"/>
        <w:rPr>
          <w:sz w:val="22"/>
          <w:szCs w:val="22"/>
        </w:rPr>
      </w:pPr>
      <w:r w:rsidRPr="00685774">
        <w:rPr>
          <w:sz w:val="22"/>
          <w:szCs w:val="22"/>
        </w:rPr>
        <w:t>┌                                                                         ┐</w:t>
      </w:r>
    </w:p>
    <w:p w:rsidR="00533F95" w:rsidRPr="00AD5882" w:rsidRDefault="00533F95" w:rsidP="00160F25">
      <w:pPr>
        <w:shd w:val="clear" w:color="auto" w:fill="FFFFFF"/>
        <w:ind w:right="6"/>
        <w:jc w:val="both"/>
        <w:rPr>
          <w:sz w:val="22"/>
          <w:szCs w:val="22"/>
        </w:rPr>
      </w:pPr>
      <w:r w:rsidRPr="00685774">
        <w:rPr>
          <w:sz w:val="22"/>
          <w:szCs w:val="22"/>
        </w:rPr>
        <w:t>Об утверждении Основных направлений</w:t>
      </w:r>
    </w:p>
    <w:p w:rsidR="00533F95" w:rsidRPr="00AD5882" w:rsidRDefault="00533F95" w:rsidP="00160F25">
      <w:pPr>
        <w:shd w:val="clear" w:color="auto" w:fill="FFFFFF"/>
        <w:ind w:right="6"/>
        <w:jc w:val="both"/>
        <w:rPr>
          <w:spacing w:val="-1"/>
          <w:sz w:val="22"/>
          <w:szCs w:val="22"/>
        </w:rPr>
      </w:pPr>
      <w:r w:rsidRPr="00AD5882">
        <w:rPr>
          <w:sz w:val="22"/>
          <w:szCs w:val="22"/>
        </w:rPr>
        <w:t>бюджетной и налоговой политики</w:t>
      </w:r>
    </w:p>
    <w:p w:rsidR="00533F95" w:rsidRPr="00AD5882" w:rsidRDefault="00533F95" w:rsidP="00160F25">
      <w:pPr>
        <w:shd w:val="clear" w:color="auto" w:fill="FFFFFF"/>
        <w:ind w:right="6"/>
        <w:jc w:val="both"/>
        <w:rPr>
          <w:spacing w:val="-1"/>
          <w:sz w:val="22"/>
          <w:szCs w:val="22"/>
        </w:rPr>
      </w:pPr>
      <w:proofErr w:type="spellStart"/>
      <w:r w:rsidRPr="00AD5882">
        <w:rPr>
          <w:spacing w:val="-1"/>
          <w:sz w:val="22"/>
          <w:szCs w:val="22"/>
        </w:rPr>
        <w:t>Магистральнинского</w:t>
      </w:r>
      <w:proofErr w:type="spellEnd"/>
      <w:r w:rsidRPr="00AD5882">
        <w:rPr>
          <w:spacing w:val="-1"/>
          <w:sz w:val="22"/>
          <w:szCs w:val="22"/>
        </w:rPr>
        <w:t xml:space="preserve"> городского поселения </w:t>
      </w:r>
    </w:p>
    <w:p w:rsidR="00533F95" w:rsidRPr="00AD5882" w:rsidRDefault="00533F95" w:rsidP="00160F25">
      <w:pPr>
        <w:shd w:val="clear" w:color="auto" w:fill="FFFFFF"/>
        <w:ind w:right="6"/>
        <w:jc w:val="both"/>
        <w:rPr>
          <w:sz w:val="22"/>
          <w:szCs w:val="22"/>
        </w:rPr>
      </w:pPr>
      <w:r w:rsidRPr="00AD5882">
        <w:rPr>
          <w:spacing w:val="-1"/>
          <w:sz w:val="22"/>
          <w:szCs w:val="22"/>
        </w:rPr>
        <w:t xml:space="preserve">на </w:t>
      </w:r>
      <w:r w:rsidRPr="00AD5882">
        <w:rPr>
          <w:sz w:val="22"/>
          <w:szCs w:val="22"/>
        </w:rPr>
        <w:t>202</w:t>
      </w:r>
      <w:r w:rsidR="00205188">
        <w:rPr>
          <w:sz w:val="22"/>
          <w:szCs w:val="22"/>
        </w:rPr>
        <w:t>5</w:t>
      </w:r>
      <w:r w:rsidRPr="00AD5882">
        <w:rPr>
          <w:sz w:val="22"/>
          <w:szCs w:val="22"/>
        </w:rPr>
        <w:t xml:space="preserve"> год и на плановый период 202</w:t>
      </w:r>
      <w:r w:rsidR="00205188">
        <w:rPr>
          <w:sz w:val="22"/>
          <w:szCs w:val="22"/>
        </w:rPr>
        <w:t>6</w:t>
      </w:r>
      <w:r w:rsidRPr="00AD5882">
        <w:rPr>
          <w:sz w:val="22"/>
          <w:szCs w:val="22"/>
        </w:rPr>
        <w:t xml:space="preserve"> и 202</w:t>
      </w:r>
      <w:r w:rsidR="00205188">
        <w:rPr>
          <w:sz w:val="22"/>
          <w:szCs w:val="22"/>
        </w:rPr>
        <w:t>7</w:t>
      </w:r>
      <w:r w:rsidRPr="00AD5882">
        <w:rPr>
          <w:sz w:val="22"/>
          <w:szCs w:val="22"/>
        </w:rPr>
        <w:t xml:space="preserve"> годов</w:t>
      </w:r>
    </w:p>
    <w:p w:rsidR="00533F95" w:rsidRDefault="00533F95" w:rsidP="00533F95">
      <w:pPr>
        <w:shd w:val="clear" w:color="auto" w:fill="FFFFFF"/>
        <w:spacing w:before="259" w:line="322" w:lineRule="exact"/>
        <w:ind w:right="5" w:firstLine="542"/>
        <w:jc w:val="both"/>
        <w:rPr>
          <w:sz w:val="28"/>
          <w:szCs w:val="28"/>
        </w:rPr>
      </w:pPr>
    </w:p>
    <w:p w:rsidR="00533F95" w:rsidRPr="0000710F" w:rsidRDefault="00533F95" w:rsidP="00160F25">
      <w:pPr>
        <w:shd w:val="clear" w:color="auto" w:fill="FFFFFF"/>
        <w:ind w:right="6" w:firstLine="709"/>
        <w:jc w:val="both"/>
        <w:rPr>
          <w:spacing w:val="-1"/>
          <w:sz w:val="28"/>
          <w:szCs w:val="28"/>
        </w:rPr>
      </w:pPr>
      <w:r w:rsidRPr="0000710F">
        <w:rPr>
          <w:sz w:val="28"/>
          <w:szCs w:val="28"/>
        </w:rPr>
        <w:t xml:space="preserve">Руководствуясь статьями 172, 184.2 Бюджетного кодекса Российской Федерации, </w:t>
      </w:r>
      <w:hyperlink w:anchor="Par44" w:history="1">
        <w:r w:rsidRPr="0000710F">
          <w:rPr>
            <w:color w:val="000000"/>
            <w:sz w:val="28"/>
            <w:szCs w:val="28"/>
          </w:rPr>
          <w:t>Положение</w:t>
        </w:r>
      </w:hyperlink>
      <w:proofErr w:type="gramStart"/>
      <w:r w:rsidRPr="0000710F">
        <w:rPr>
          <w:color w:val="000000"/>
          <w:sz w:val="28"/>
          <w:szCs w:val="28"/>
        </w:rPr>
        <w:t>м</w:t>
      </w:r>
      <w:proofErr w:type="gramEnd"/>
      <w:r w:rsidRPr="0000710F">
        <w:rPr>
          <w:color w:val="000000"/>
          <w:sz w:val="28"/>
          <w:szCs w:val="28"/>
        </w:rPr>
        <w:t xml:space="preserve"> о бюджетном процессе в </w:t>
      </w:r>
      <w:proofErr w:type="spellStart"/>
      <w:r w:rsidRPr="0000710F">
        <w:rPr>
          <w:spacing w:val="-1"/>
          <w:sz w:val="28"/>
          <w:szCs w:val="28"/>
        </w:rPr>
        <w:t>Магистральнинском</w:t>
      </w:r>
      <w:proofErr w:type="spellEnd"/>
      <w:r w:rsidRPr="0000710F">
        <w:rPr>
          <w:spacing w:val="-1"/>
          <w:sz w:val="28"/>
          <w:szCs w:val="28"/>
        </w:rPr>
        <w:t xml:space="preserve"> городском поселении</w:t>
      </w:r>
      <w:r w:rsidRPr="0000710F">
        <w:rPr>
          <w:color w:val="000000"/>
          <w:sz w:val="28"/>
          <w:szCs w:val="28"/>
        </w:rPr>
        <w:t xml:space="preserve">, </w:t>
      </w:r>
      <w:r w:rsidRPr="0000710F">
        <w:rPr>
          <w:spacing w:val="-1"/>
          <w:sz w:val="28"/>
          <w:szCs w:val="28"/>
        </w:rPr>
        <w:t xml:space="preserve">утвержденным решением Думы </w:t>
      </w:r>
      <w:proofErr w:type="spellStart"/>
      <w:r w:rsidRPr="0000710F">
        <w:rPr>
          <w:spacing w:val="-1"/>
          <w:sz w:val="28"/>
          <w:szCs w:val="28"/>
        </w:rPr>
        <w:t>Магистральнинского</w:t>
      </w:r>
      <w:proofErr w:type="spellEnd"/>
      <w:r w:rsidRPr="0000710F">
        <w:rPr>
          <w:spacing w:val="-1"/>
          <w:sz w:val="28"/>
          <w:szCs w:val="28"/>
        </w:rPr>
        <w:t xml:space="preserve"> городского поселения </w:t>
      </w:r>
      <w:r w:rsidR="00685774" w:rsidRPr="0000710F">
        <w:rPr>
          <w:sz w:val="28"/>
          <w:szCs w:val="28"/>
        </w:rPr>
        <w:t>от 23</w:t>
      </w:r>
      <w:r w:rsidRPr="0000710F">
        <w:rPr>
          <w:sz w:val="28"/>
          <w:szCs w:val="28"/>
        </w:rPr>
        <w:t>.12.20</w:t>
      </w:r>
      <w:r w:rsidR="00685774" w:rsidRPr="0000710F">
        <w:rPr>
          <w:sz w:val="28"/>
          <w:szCs w:val="28"/>
        </w:rPr>
        <w:t>21</w:t>
      </w:r>
      <w:r w:rsidRPr="0000710F">
        <w:rPr>
          <w:sz w:val="28"/>
          <w:szCs w:val="28"/>
        </w:rPr>
        <w:t xml:space="preserve"> год</w:t>
      </w:r>
      <w:r w:rsidR="00685774" w:rsidRPr="0000710F">
        <w:rPr>
          <w:sz w:val="28"/>
          <w:szCs w:val="28"/>
        </w:rPr>
        <w:t>а № 284</w:t>
      </w:r>
      <w:r w:rsidRPr="0000710F">
        <w:rPr>
          <w:sz w:val="28"/>
          <w:szCs w:val="28"/>
        </w:rPr>
        <w:t xml:space="preserve">, </w:t>
      </w:r>
      <w:r w:rsidR="00CA5EA0" w:rsidRPr="0000710F">
        <w:rPr>
          <w:sz w:val="28"/>
          <w:szCs w:val="28"/>
        </w:rPr>
        <w:t xml:space="preserve">руководствуясь статьями 7,24,39,62 Устава </w:t>
      </w:r>
      <w:proofErr w:type="spellStart"/>
      <w:r w:rsidR="00CA5EA0" w:rsidRPr="0000710F">
        <w:rPr>
          <w:sz w:val="28"/>
          <w:szCs w:val="28"/>
        </w:rPr>
        <w:t>Магистральнинского</w:t>
      </w:r>
      <w:proofErr w:type="spellEnd"/>
      <w:r w:rsidR="00CA5EA0" w:rsidRPr="0000710F">
        <w:rPr>
          <w:sz w:val="28"/>
          <w:szCs w:val="28"/>
        </w:rPr>
        <w:t xml:space="preserve"> городского поселения</w:t>
      </w:r>
      <w:r w:rsidRPr="0000710F">
        <w:rPr>
          <w:sz w:val="28"/>
          <w:szCs w:val="28"/>
        </w:rPr>
        <w:t xml:space="preserve">, администрация </w:t>
      </w:r>
      <w:proofErr w:type="spellStart"/>
      <w:r w:rsidRPr="0000710F">
        <w:rPr>
          <w:spacing w:val="-1"/>
          <w:sz w:val="28"/>
          <w:szCs w:val="28"/>
        </w:rPr>
        <w:t>Магистральнинского</w:t>
      </w:r>
      <w:proofErr w:type="spellEnd"/>
      <w:r w:rsidRPr="0000710F">
        <w:rPr>
          <w:spacing w:val="-1"/>
          <w:sz w:val="28"/>
          <w:szCs w:val="28"/>
        </w:rPr>
        <w:t xml:space="preserve"> городского поселения</w:t>
      </w:r>
    </w:p>
    <w:p w:rsidR="00160F25" w:rsidRPr="0000710F" w:rsidRDefault="00160F25" w:rsidP="00160F25">
      <w:pPr>
        <w:shd w:val="clear" w:color="auto" w:fill="FFFFFF"/>
        <w:spacing w:line="322" w:lineRule="exact"/>
        <w:ind w:right="5" w:firstLine="709"/>
        <w:jc w:val="both"/>
        <w:rPr>
          <w:sz w:val="28"/>
          <w:szCs w:val="28"/>
        </w:rPr>
      </w:pPr>
    </w:p>
    <w:p w:rsidR="00533F95" w:rsidRPr="0000710F" w:rsidRDefault="00533F95" w:rsidP="00160F25">
      <w:pPr>
        <w:shd w:val="clear" w:color="auto" w:fill="FFFFFF"/>
        <w:spacing w:line="322" w:lineRule="exact"/>
        <w:ind w:right="5" w:firstLine="709"/>
        <w:jc w:val="center"/>
        <w:rPr>
          <w:b/>
          <w:sz w:val="28"/>
          <w:szCs w:val="28"/>
        </w:rPr>
      </w:pPr>
      <w:r w:rsidRPr="0000710F">
        <w:rPr>
          <w:b/>
          <w:sz w:val="28"/>
          <w:szCs w:val="28"/>
        </w:rPr>
        <w:t>ПОСТАНОВЛЯЕТ:</w:t>
      </w:r>
    </w:p>
    <w:p w:rsidR="00160F25" w:rsidRPr="0000710F" w:rsidRDefault="00160F25" w:rsidP="00160F25">
      <w:pPr>
        <w:shd w:val="clear" w:color="auto" w:fill="FFFFFF"/>
        <w:spacing w:line="322" w:lineRule="exact"/>
        <w:ind w:right="5" w:firstLine="709"/>
        <w:jc w:val="both"/>
        <w:rPr>
          <w:sz w:val="28"/>
          <w:szCs w:val="28"/>
        </w:rPr>
      </w:pPr>
    </w:p>
    <w:p w:rsidR="00533F95" w:rsidRPr="0000710F" w:rsidRDefault="00533F95" w:rsidP="006B41DA">
      <w:pPr>
        <w:shd w:val="clear" w:color="auto" w:fill="FFFFFF"/>
        <w:ind w:left="5" w:firstLine="709"/>
        <w:jc w:val="both"/>
        <w:rPr>
          <w:sz w:val="28"/>
          <w:szCs w:val="28"/>
        </w:rPr>
      </w:pPr>
      <w:r w:rsidRPr="0000710F">
        <w:rPr>
          <w:sz w:val="28"/>
          <w:szCs w:val="28"/>
        </w:rPr>
        <w:t>1. Утвердить Основные направления бюджетной и налоговой политики</w:t>
      </w:r>
      <w:r w:rsidRPr="0000710F">
        <w:rPr>
          <w:spacing w:val="-1"/>
          <w:sz w:val="28"/>
          <w:szCs w:val="28"/>
        </w:rPr>
        <w:t xml:space="preserve"> </w:t>
      </w:r>
      <w:proofErr w:type="spellStart"/>
      <w:r w:rsidRPr="0000710F">
        <w:rPr>
          <w:spacing w:val="-1"/>
          <w:sz w:val="28"/>
          <w:szCs w:val="28"/>
        </w:rPr>
        <w:t>Магистральнинского</w:t>
      </w:r>
      <w:proofErr w:type="spellEnd"/>
      <w:r w:rsidRPr="0000710F">
        <w:rPr>
          <w:spacing w:val="-1"/>
          <w:sz w:val="28"/>
          <w:szCs w:val="28"/>
        </w:rPr>
        <w:t xml:space="preserve"> городского поселения на </w:t>
      </w:r>
      <w:r w:rsidRPr="0000710F">
        <w:rPr>
          <w:sz w:val="28"/>
          <w:szCs w:val="28"/>
        </w:rPr>
        <w:t>202</w:t>
      </w:r>
      <w:r w:rsidR="00205188" w:rsidRPr="0000710F">
        <w:rPr>
          <w:sz w:val="28"/>
          <w:szCs w:val="28"/>
        </w:rPr>
        <w:t>5</w:t>
      </w:r>
      <w:r w:rsidRPr="0000710F">
        <w:rPr>
          <w:sz w:val="28"/>
          <w:szCs w:val="28"/>
        </w:rPr>
        <w:t xml:space="preserve"> год и на плановый период 202</w:t>
      </w:r>
      <w:r w:rsidR="00205188" w:rsidRPr="0000710F">
        <w:rPr>
          <w:sz w:val="28"/>
          <w:szCs w:val="28"/>
        </w:rPr>
        <w:t>6</w:t>
      </w:r>
      <w:r w:rsidRPr="0000710F">
        <w:rPr>
          <w:sz w:val="28"/>
          <w:szCs w:val="28"/>
        </w:rPr>
        <w:t xml:space="preserve"> и 202</w:t>
      </w:r>
      <w:r w:rsidR="00205188" w:rsidRPr="0000710F">
        <w:rPr>
          <w:sz w:val="28"/>
          <w:szCs w:val="28"/>
        </w:rPr>
        <w:t>7</w:t>
      </w:r>
      <w:r w:rsidRPr="0000710F">
        <w:rPr>
          <w:sz w:val="28"/>
          <w:szCs w:val="28"/>
        </w:rPr>
        <w:t xml:space="preserve"> годов.</w:t>
      </w:r>
    </w:p>
    <w:p w:rsidR="006B41DA" w:rsidRPr="0000710F" w:rsidRDefault="006B41DA" w:rsidP="006B41DA">
      <w:pPr>
        <w:pStyle w:val="af7"/>
        <w:numPr>
          <w:ilvl w:val="0"/>
          <w:numId w:val="22"/>
        </w:numPr>
        <w:ind w:left="5" w:firstLine="709"/>
        <w:jc w:val="both"/>
        <w:rPr>
          <w:sz w:val="28"/>
          <w:szCs w:val="28"/>
        </w:rPr>
      </w:pPr>
      <w:proofErr w:type="gramStart"/>
      <w:r w:rsidRPr="0000710F">
        <w:rPr>
          <w:sz w:val="28"/>
          <w:szCs w:val="28"/>
        </w:rPr>
        <w:t>Разместить</w:t>
      </w:r>
      <w:proofErr w:type="gramEnd"/>
      <w:r w:rsidRPr="0000710F">
        <w:rPr>
          <w:sz w:val="28"/>
          <w:szCs w:val="28"/>
        </w:rPr>
        <w:t xml:space="preserve"> настоящее постановление в газете «Вестник Магистрального» и на официальном сайте администрации </w:t>
      </w:r>
      <w:proofErr w:type="spellStart"/>
      <w:r w:rsidRPr="0000710F">
        <w:rPr>
          <w:sz w:val="28"/>
          <w:szCs w:val="28"/>
        </w:rPr>
        <w:t>Магистральнинского</w:t>
      </w:r>
      <w:proofErr w:type="spellEnd"/>
      <w:r w:rsidRPr="0000710F">
        <w:rPr>
          <w:sz w:val="28"/>
          <w:szCs w:val="28"/>
        </w:rPr>
        <w:t xml:space="preserve"> городского поселения в информационно-телекоммуникационной сети «Интернет».</w:t>
      </w:r>
    </w:p>
    <w:p w:rsidR="00533F95" w:rsidRPr="0000710F" w:rsidRDefault="00533F95" w:rsidP="006B41DA">
      <w:pPr>
        <w:pStyle w:val="ConsPlusNormal"/>
        <w:widowControl/>
        <w:numPr>
          <w:ilvl w:val="0"/>
          <w:numId w:val="22"/>
        </w:numPr>
        <w:ind w:lef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0F">
        <w:rPr>
          <w:rFonts w:ascii="Times New Roman" w:hAnsi="Times New Roman" w:cs="Times New Roman"/>
          <w:sz w:val="28"/>
          <w:szCs w:val="28"/>
        </w:rPr>
        <w:t xml:space="preserve">Контроль исполнения настоящего постановления оставляю за собой. </w:t>
      </w:r>
    </w:p>
    <w:p w:rsidR="00533F95" w:rsidRPr="0000710F" w:rsidRDefault="00533F95" w:rsidP="006B41DA">
      <w:pPr>
        <w:pStyle w:val="ConsPlusNormal"/>
        <w:widowControl/>
        <w:ind w:lef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0F">
        <w:rPr>
          <w:rFonts w:ascii="Times New Roman" w:hAnsi="Times New Roman" w:cs="Times New Roman"/>
          <w:sz w:val="28"/>
          <w:szCs w:val="28"/>
        </w:rPr>
        <w:tab/>
      </w:r>
    </w:p>
    <w:p w:rsidR="00533F95" w:rsidRPr="0000710F" w:rsidRDefault="00533F95" w:rsidP="00533F9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3F95" w:rsidRPr="0000710F" w:rsidRDefault="002033E2" w:rsidP="00533F95">
      <w:pPr>
        <w:rPr>
          <w:b/>
          <w:sz w:val="28"/>
          <w:szCs w:val="28"/>
        </w:rPr>
      </w:pPr>
      <w:r w:rsidRPr="0000710F">
        <w:rPr>
          <w:b/>
          <w:sz w:val="28"/>
          <w:szCs w:val="28"/>
        </w:rPr>
        <w:t>Г</w:t>
      </w:r>
      <w:r w:rsidR="00685774" w:rsidRPr="0000710F">
        <w:rPr>
          <w:b/>
          <w:sz w:val="28"/>
          <w:szCs w:val="28"/>
        </w:rPr>
        <w:t>лав</w:t>
      </w:r>
      <w:r w:rsidRPr="0000710F">
        <w:rPr>
          <w:b/>
          <w:sz w:val="28"/>
          <w:szCs w:val="28"/>
        </w:rPr>
        <w:t>а</w:t>
      </w:r>
      <w:r w:rsidR="00533F95" w:rsidRPr="0000710F">
        <w:rPr>
          <w:b/>
          <w:sz w:val="28"/>
          <w:szCs w:val="28"/>
        </w:rPr>
        <w:t xml:space="preserve"> </w:t>
      </w:r>
      <w:proofErr w:type="spellStart"/>
      <w:r w:rsidR="00533F95" w:rsidRPr="0000710F">
        <w:rPr>
          <w:b/>
          <w:sz w:val="28"/>
          <w:szCs w:val="28"/>
        </w:rPr>
        <w:t>Магистральнинского</w:t>
      </w:r>
      <w:proofErr w:type="spellEnd"/>
      <w:r w:rsidR="00533F95" w:rsidRPr="0000710F">
        <w:rPr>
          <w:b/>
          <w:sz w:val="28"/>
          <w:szCs w:val="28"/>
        </w:rPr>
        <w:t xml:space="preserve"> </w:t>
      </w:r>
    </w:p>
    <w:p w:rsidR="00533F95" w:rsidRPr="0000710F" w:rsidRDefault="00533F95" w:rsidP="00533F95">
      <w:pPr>
        <w:rPr>
          <w:b/>
          <w:sz w:val="28"/>
          <w:szCs w:val="28"/>
        </w:rPr>
      </w:pPr>
      <w:r w:rsidRPr="0000710F">
        <w:rPr>
          <w:b/>
          <w:sz w:val="28"/>
          <w:szCs w:val="28"/>
        </w:rPr>
        <w:t xml:space="preserve">городского поселения </w:t>
      </w:r>
      <w:r w:rsidRPr="0000710F">
        <w:rPr>
          <w:b/>
          <w:sz w:val="28"/>
          <w:szCs w:val="28"/>
        </w:rPr>
        <w:tab/>
      </w:r>
      <w:r w:rsidR="002033E2" w:rsidRPr="0000710F">
        <w:rPr>
          <w:b/>
          <w:sz w:val="28"/>
          <w:szCs w:val="28"/>
        </w:rPr>
        <w:t xml:space="preserve">      </w:t>
      </w:r>
      <w:r w:rsidR="0067752A">
        <w:rPr>
          <w:b/>
          <w:sz w:val="28"/>
          <w:szCs w:val="28"/>
        </w:rPr>
        <w:t xml:space="preserve">                                                  </w:t>
      </w:r>
      <w:r w:rsidR="002033E2" w:rsidRPr="0000710F">
        <w:rPr>
          <w:b/>
          <w:sz w:val="28"/>
          <w:szCs w:val="28"/>
        </w:rPr>
        <w:t xml:space="preserve">   П.А.Егоров</w:t>
      </w:r>
    </w:p>
    <w:p w:rsidR="00533F95" w:rsidRPr="0000710F" w:rsidRDefault="00533F95" w:rsidP="00533F95">
      <w:pPr>
        <w:rPr>
          <w:b/>
          <w:sz w:val="28"/>
          <w:szCs w:val="28"/>
        </w:rPr>
      </w:pPr>
    </w:p>
    <w:p w:rsidR="00533F95" w:rsidRDefault="00533F95" w:rsidP="00533F95">
      <w:pPr>
        <w:rPr>
          <w:sz w:val="28"/>
          <w:szCs w:val="28"/>
        </w:rPr>
      </w:pPr>
    </w:p>
    <w:p w:rsidR="0067752A" w:rsidRDefault="0067752A" w:rsidP="00533F95">
      <w:pPr>
        <w:rPr>
          <w:sz w:val="28"/>
          <w:szCs w:val="28"/>
        </w:rPr>
      </w:pPr>
    </w:p>
    <w:p w:rsidR="0067752A" w:rsidRDefault="0067752A" w:rsidP="00533F95">
      <w:pPr>
        <w:rPr>
          <w:sz w:val="28"/>
          <w:szCs w:val="28"/>
        </w:rPr>
      </w:pPr>
    </w:p>
    <w:p w:rsidR="00EE1A74" w:rsidRPr="0000710F" w:rsidRDefault="00EE1A74" w:rsidP="00EE1A74">
      <w:pPr>
        <w:pStyle w:val="a5"/>
        <w:jc w:val="right"/>
        <w:rPr>
          <w:szCs w:val="28"/>
        </w:rPr>
      </w:pPr>
      <w:r w:rsidRPr="0000710F">
        <w:rPr>
          <w:szCs w:val="28"/>
        </w:rPr>
        <w:t>Приложение</w:t>
      </w:r>
    </w:p>
    <w:p w:rsidR="00EE1A74" w:rsidRPr="0000710F" w:rsidRDefault="00EE1A74" w:rsidP="00EE1A74">
      <w:pPr>
        <w:pStyle w:val="a5"/>
        <w:jc w:val="right"/>
        <w:rPr>
          <w:szCs w:val="28"/>
        </w:rPr>
      </w:pPr>
      <w:r w:rsidRPr="0000710F">
        <w:rPr>
          <w:szCs w:val="28"/>
        </w:rPr>
        <w:t xml:space="preserve"> к постановлению администрации </w:t>
      </w:r>
    </w:p>
    <w:p w:rsidR="00EE1A74" w:rsidRPr="0000710F" w:rsidRDefault="00EE1A74" w:rsidP="00EE1A74">
      <w:pPr>
        <w:pStyle w:val="a5"/>
        <w:jc w:val="right"/>
        <w:rPr>
          <w:szCs w:val="28"/>
        </w:rPr>
      </w:pPr>
      <w:proofErr w:type="spellStart"/>
      <w:r w:rsidRPr="0000710F">
        <w:rPr>
          <w:szCs w:val="28"/>
        </w:rPr>
        <w:lastRenderedPageBreak/>
        <w:t>Магистральнинского</w:t>
      </w:r>
      <w:proofErr w:type="spellEnd"/>
      <w:r w:rsidRPr="0000710F">
        <w:rPr>
          <w:szCs w:val="28"/>
        </w:rPr>
        <w:t xml:space="preserve"> городского поселения </w:t>
      </w:r>
    </w:p>
    <w:p w:rsidR="00EE1A74" w:rsidRPr="0000710F" w:rsidRDefault="00EE1A74" w:rsidP="00EE1A74">
      <w:pPr>
        <w:pStyle w:val="a5"/>
        <w:jc w:val="right"/>
        <w:rPr>
          <w:szCs w:val="28"/>
        </w:rPr>
      </w:pPr>
      <w:r w:rsidRPr="0000710F">
        <w:rPr>
          <w:szCs w:val="28"/>
        </w:rPr>
        <w:t xml:space="preserve">от </w:t>
      </w:r>
      <w:r w:rsidR="007F5CE8">
        <w:rPr>
          <w:szCs w:val="28"/>
        </w:rPr>
        <w:t>2</w:t>
      </w:r>
      <w:r w:rsidRPr="0000710F">
        <w:rPr>
          <w:szCs w:val="28"/>
        </w:rPr>
        <w:t>9.1</w:t>
      </w:r>
      <w:r w:rsidR="0000710F" w:rsidRPr="0000710F">
        <w:rPr>
          <w:szCs w:val="28"/>
        </w:rPr>
        <w:t>0</w:t>
      </w:r>
      <w:r w:rsidRPr="0000710F">
        <w:rPr>
          <w:szCs w:val="28"/>
        </w:rPr>
        <w:t>.202</w:t>
      </w:r>
      <w:r w:rsidR="0000710F" w:rsidRPr="0000710F">
        <w:rPr>
          <w:szCs w:val="28"/>
        </w:rPr>
        <w:t>4</w:t>
      </w:r>
      <w:r w:rsidRPr="0000710F">
        <w:rPr>
          <w:szCs w:val="28"/>
        </w:rPr>
        <w:t>г. №</w:t>
      </w:r>
      <w:r w:rsidR="0000710F" w:rsidRPr="0000710F">
        <w:rPr>
          <w:szCs w:val="28"/>
        </w:rPr>
        <w:t>262</w:t>
      </w:r>
      <w:r w:rsidR="00685774" w:rsidRPr="0000710F">
        <w:rPr>
          <w:szCs w:val="28"/>
        </w:rPr>
        <w:t>-п</w:t>
      </w:r>
    </w:p>
    <w:p w:rsidR="00EE1A74" w:rsidRDefault="00EE1A74" w:rsidP="00EE1A74">
      <w:pPr>
        <w:jc w:val="right"/>
      </w:pPr>
    </w:p>
    <w:p w:rsidR="00EE1A74" w:rsidRDefault="00EE1A74" w:rsidP="00EE1A74">
      <w:pPr>
        <w:jc w:val="right"/>
      </w:pPr>
    </w:p>
    <w:p w:rsidR="00EE1A74" w:rsidRDefault="00EE1A74" w:rsidP="00EE1A74">
      <w:pPr>
        <w:jc w:val="right"/>
      </w:pPr>
    </w:p>
    <w:p w:rsidR="00EE1A74" w:rsidRPr="0000710F" w:rsidRDefault="00EE1A74" w:rsidP="00EE1A74">
      <w:pPr>
        <w:shd w:val="clear" w:color="auto" w:fill="FFFFFF"/>
        <w:ind w:left="14"/>
        <w:jc w:val="center"/>
        <w:rPr>
          <w:sz w:val="28"/>
          <w:szCs w:val="28"/>
        </w:rPr>
      </w:pPr>
      <w:r w:rsidRPr="0000710F">
        <w:rPr>
          <w:b/>
          <w:bCs/>
          <w:spacing w:val="-8"/>
          <w:sz w:val="28"/>
          <w:szCs w:val="28"/>
        </w:rPr>
        <w:t>ОСНОВНЫЕ НАПРАВЛЕНИЯ</w:t>
      </w:r>
    </w:p>
    <w:p w:rsidR="00FF3847" w:rsidRPr="0000710F" w:rsidRDefault="00EE1A74" w:rsidP="00EE1A74">
      <w:pPr>
        <w:shd w:val="clear" w:color="auto" w:fill="FFFFFF"/>
        <w:ind w:right="24"/>
        <w:jc w:val="center"/>
        <w:rPr>
          <w:b/>
          <w:bCs/>
          <w:sz w:val="28"/>
          <w:szCs w:val="28"/>
        </w:rPr>
      </w:pPr>
      <w:r w:rsidRPr="0000710F">
        <w:rPr>
          <w:b/>
          <w:bCs/>
          <w:sz w:val="28"/>
          <w:szCs w:val="28"/>
        </w:rPr>
        <w:t xml:space="preserve">БЮДЖЕТНОЙ И НАЛОГОВОЙ ПОЛИТИКИ </w:t>
      </w:r>
    </w:p>
    <w:p w:rsidR="00EE1A74" w:rsidRPr="0000710F" w:rsidRDefault="00EE1A74" w:rsidP="00EE1A74">
      <w:pPr>
        <w:shd w:val="clear" w:color="auto" w:fill="FFFFFF"/>
        <w:ind w:right="24"/>
        <w:jc w:val="center"/>
        <w:rPr>
          <w:b/>
          <w:bCs/>
          <w:sz w:val="28"/>
          <w:szCs w:val="28"/>
        </w:rPr>
      </w:pPr>
      <w:r w:rsidRPr="0000710F">
        <w:rPr>
          <w:b/>
          <w:bCs/>
          <w:sz w:val="28"/>
          <w:szCs w:val="28"/>
        </w:rPr>
        <w:t xml:space="preserve">МАГИСТРАЛЬНИНСКОГО ГОРОДСКОГО ПОСЕЛЕНИЯ </w:t>
      </w:r>
    </w:p>
    <w:p w:rsidR="00EE1A74" w:rsidRPr="0000710F" w:rsidRDefault="00EE1A74" w:rsidP="00EE1A74">
      <w:pPr>
        <w:shd w:val="clear" w:color="auto" w:fill="FFFFFF"/>
        <w:ind w:right="5"/>
        <w:jc w:val="center"/>
        <w:rPr>
          <w:b/>
          <w:bCs/>
          <w:sz w:val="28"/>
          <w:szCs w:val="28"/>
        </w:rPr>
      </w:pPr>
      <w:r w:rsidRPr="0000710F">
        <w:rPr>
          <w:b/>
          <w:bCs/>
          <w:sz w:val="28"/>
          <w:szCs w:val="28"/>
        </w:rPr>
        <w:t>НА 202</w:t>
      </w:r>
      <w:r w:rsidR="00707D49" w:rsidRPr="0000710F">
        <w:rPr>
          <w:b/>
          <w:bCs/>
          <w:sz w:val="28"/>
          <w:szCs w:val="28"/>
        </w:rPr>
        <w:t>5</w:t>
      </w:r>
      <w:r w:rsidRPr="0000710F">
        <w:rPr>
          <w:b/>
          <w:bCs/>
          <w:sz w:val="28"/>
          <w:szCs w:val="28"/>
        </w:rPr>
        <w:t xml:space="preserve"> ГОД И НА ПЛАНОВЫЙ ПЕРИОД 202</w:t>
      </w:r>
      <w:r w:rsidR="00707D49" w:rsidRPr="0000710F">
        <w:rPr>
          <w:b/>
          <w:bCs/>
          <w:sz w:val="28"/>
          <w:szCs w:val="28"/>
        </w:rPr>
        <w:t>6</w:t>
      </w:r>
      <w:r w:rsidRPr="0000710F">
        <w:rPr>
          <w:b/>
          <w:bCs/>
          <w:sz w:val="28"/>
          <w:szCs w:val="28"/>
        </w:rPr>
        <w:t xml:space="preserve"> и 202</w:t>
      </w:r>
      <w:r w:rsidR="00707D49" w:rsidRPr="0000710F">
        <w:rPr>
          <w:b/>
          <w:bCs/>
          <w:sz w:val="28"/>
          <w:szCs w:val="28"/>
        </w:rPr>
        <w:t>7</w:t>
      </w:r>
      <w:r w:rsidRPr="0000710F">
        <w:rPr>
          <w:b/>
          <w:bCs/>
          <w:sz w:val="28"/>
          <w:szCs w:val="28"/>
        </w:rPr>
        <w:t xml:space="preserve"> ГОДОВ</w:t>
      </w:r>
    </w:p>
    <w:p w:rsidR="00EE1A74" w:rsidRDefault="00EE1A74" w:rsidP="00EE1A74">
      <w:pPr>
        <w:shd w:val="clear" w:color="auto" w:fill="FFFFFF"/>
        <w:ind w:right="5"/>
        <w:jc w:val="center"/>
      </w:pPr>
    </w:p>
    <w:p w:rsidR="0000710F" w:rsidRDefault="0000710F" w:rsidP="0000710F">
      <w:pPr>
        <w:shd w:val="clear" w:color="auto" w:fill="FFFFFF"/>
        <w:spacing w:before="312"/>
        <w:ind w:right="10"/>
        <w:jc w:val="center"/>
      </w:pPr>
      <w:r>
        <w:rPr>
          <w:b/>
          <w:bCs/>
          <w:spacing w:val="-1"/>
          <w:sz w:val="28"/>
          <w:szCs w:val="28"/>
          <w:u w:val="single"/>
          <w:lang w:val="en-US"/>
        </w:rPr>
        <w:t>I</w:t>
      </w:r>
      <w:r w:rsidRPr="001E365E">
        <w:rPr>
          <w:b/>
          <w:bCs/>
          <w:spacing w:val="-1"/>
          <w:sz w:val="28"/>
          <w:szCs w:val="28"/>
          <w:u w:val="single"/>
        </w:rPr>
        <w:t xml:space="preserve">. </w:t>
      </w:r>
      <w:r>
        <w:rPr>
          <w:b/>
          <w:bCs/>
          <w:spacing w:val="-1"/>
          <w:sz w:val="28"/>
          <w:szCs w:val="28"/>
          <w:u w:val="single"/>
        </w:rPr>
        <w:t>Общие положения</w:t>
      </w:r>
    </w:p>
    <w:p w:rsidR="0000710F" w:rsidRPr="00CB189F" w:rsidRDefault="0000710F" w:rsidP="0000710F">
      <w:pPr>
        <w:shd w:val="clear" w:color="auto" w:fill="FFFFFF"/>
        <w:spacing w:before="307" w:line="322" w:lineRule="exact"/>
        <w:ind w:left="14" w:right="34" w:firstLine="701"/>
        <w:jc w:val="both"/>
        <w:rPr>
          <w:sz w:val="28"/>
          <w:szCs w:val="28"/>
        </w:rPr>
      </w:pPr>
      <w:proofErr w:type="gramStart"/>
      <w:r w:rsidRPr="00CB189F">
        <w:rPr>
          <w:sz w:val="28"/>
          <w:szCs w:val="28"/>
        </w:rPr>
        <w:t xml:space="preserve">Основные направления бюджетной и налоговой </w:t>
      </w:r>
      <w:proofErr w:type="spellStart"/>
      <w:r w:rsidRPr="00CB189F">
        <w:rPr>
          <w:sz w:val="28"/>
          <w:szCs w:val="28"/>
        </w:rPr>
        <w:t>политики</w:t>
      </w:r>
      <w:r>
        <w:rPr>
          <w:spacing w:val="-1"/>
          <w:sz w:val="28"/>
          <w:szCs w:val="28"/>
        </w:rPr>
        <w:t>Магистральнинского</w:t>
      </w:r>
      <w:proofErr w:type="spellEnd"/>
      <w:r>
        <w:rPr>
          <w:spacing w:val="-1"/>
          <w:sz w:val="28"/>
          <w:szCs w:val="28"/>
        </w:rPr>
        <w:t xml:space="preserve"> городского поселения </w:t>
      </w:r>
      <w:r w:rsidRPr="00CB189F">
        <w:rPr>
          <w:spacing w:val="-1"/>
          <w:sz w:val="28"/>
          <w:szCs w:val="28"/>
        </w:rPr>
        <w:t xml:space="preserve">на </w:t>
      </w:r>
      <w:r w:rsidRPr="00CB189F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CB189F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CB189F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CB189F">
        <w:rPr>
          <w:sz w:val="28"/>
          <w:szCs w:val="28"/>
        </w:rPr>
        <w:t xml:space="preserve"> годов (далее - Основные направления бюджетной и налоговой политики) разработаны в соответствии со статьями 172, 184.2 Бюджетного кодекса Российской </w:t>
      </w:r>
      <w:r w:rsidRPr="0000710F">
        <w:rPr>
          <w:sz w:val="28"/>
          <w:szCs w:val="28"/>
        </w:rPr>
        <w:t xml:space="preserve">Федерации, </w:t>
      </w:r>
      <w:hyperlink w:anchor="Par44" w:history="1">
        <w:r w:rsidRPr="0000710F">
          <w:rPr>
            <w:color w:val="000000"/>
            <w:sz w:val="28"/>
            <w:szCs w:val="28"/>
          </w:rPr>
          <w:t>Положение</w:t>
        </w:r>
      </w:hyperlink>
      <w:r w:rsidRPr="0000710F">
        <w:rPr>
          <w:color w:val="000000"/>
          <w:sz w:val="28"/>
          <w:szCs w:val="28"/>
        </w:rPr>
        <w:t xml:space="preserve">м о бюджетном процессе в </w:t>
      </w:r>
      <w:proofErr w:type="spellStart"/>
      <w:r w:rsidRPr="0000710F">
        <w:rPr>
          <w:color w:val="000000"/>
          <w:sz w:val="28"/>
          <w:szCs w:val="28"/>
        </w:rPr>
        <w:t>Магистральнинском</w:t>
      </w:r>
      <w:proofErr w:type="spellEnd"/>
      <w:r w:rsidRPr="0000710F">
        <w:rPr>
          <w:color w:val="000000"/>
          <w:sz w:val="28"/>
          <w:szCs w:val="28"/>
        </w:rPr>
        <w:t xml:space="preserve"> городском поселении, </w:t>
      </w:r>
      <w:r w:rsidRPr="0000710F">
        <w:rPr>
          <w:spacing w:val="-1"/>
          <w:sz w:val="28"/>
          <w:szCs w:val="28"/>
        </w:rPr>
        <w:t xml:space="preserve">утвержденным решением Думы </w:t>
      </w:r>
      <w:proofErr w:type="spellStart"/>
      <w:r w:rsidRPr="0000710F">
        <w:rPr>
          <w:color w:val="000000"/>
          <w:sz w:val="28"/>
          <w:szCs w:val="28"/>
        </w:rPr>
        <w:t>Магистральнинского</w:t>
      </w:r>
      <w:proofErr w:type="spellEnd"/>
      <w:r w:rsidRPr="0000710F">
        <w:rPr>
          <w:color w:val="000000"/>
          <w:sz w:val="28"/>
          <w:szCs w:val="28"/>
        </w:rPr>
        <w:t xml:space="preserve"> городского </w:t>
      </w:r>
      <w:r w:rsidRPr="0000710F">
        <w:rPr>
          <w:sz w:val="28"/>
          <w:szCs w:val="28"/>
        </w:rPr>
        <w:t>поселения от № 284 от 23.12.2021 года</w:t>
      </w:r>
      <w:r w:rsidRPr="00CB189F">
        <w:rPr>
          <w:sz w:val="28"/>
          <w:szCs w:val="28"/>
        </w:rPr>
        <w:t xml:space="preserve"> и устанавливают на</w:t>
      </w:r>
      <w:proofErr w:type="gramEnd"/>
      <w:r w:rsidRPr="00CB189F">
        <w:rPr>
          <w:sz w:val="28"/>
          <w:szCs w:val="28"/>
        </w:rPr>
        <w:t xml:space="preserve"> среднесрочный период приоритеты в сфере управления общественными </w:t>
      </w:r>
      <w:r w:rsidRPr="00CB189F">
        <w:rPr>
          <w:spacing w:val="-1"/>
          <w:sz w:val="28"/>
          <w:szCs w:val="28"/>
        </w:rPr>
        <w:t xml:space="preserve">финансами на уровне </w:t>
      </w:r>
      <w:r>
        <w:rPr>
          <w:spacing w:val="-1"/>
          <w:sz w:val="28"/>
          <w:szCs w:val="28"/>
        </w:rPr>
        <w:t>поселения</w:t>
      </w:r>
      <w:r w:rsidRPr="00CB189F">
        <w:rPr>
          <w:spacing w:val="-1"/>
          <w:sz w:val="28"/>
          <w:szCs w:val="28"/>
        </w:rPr>
        <w:t xml:space="preserve">, а также условия, принимаемые для формирования </w:t>
      </w:r>
      <w:r>
        <w:rPr>
          <w:spacing w:val="-1"/>
          <w:sz w:val="28"/>
          <w:szCs w:val="28"/>
        </w:rPr>
        <w:t xml:space="preserve">бюджета </w:t>
      </w:r>
      <w:proofErr w:type="spellStart"/>
      <w:r w:rsidRPr="0000710F">
        <w:rPr>
          <w:color w:val="000000"/>
          <w:sz w:val="28"/>
          <w:szCs w:val="28"/>
        </w:rPr>
        <w:t>Магистральнинского</w:t>
      </w:r>
      <w:proofErr w:type="spellEnd"/>
      <w:r w:rsidRPr="0000710F">
        <w:rPr>
          <w:color w:val="000000"/>
          <w:sz w:val="28"/>
          <w:szCs w:val="28"/>
        </w:rPr>
        <w:t xml:space="preserve"> городского </w:t>
      </w:r>
      <w:r w:rsidRPr="0000710F">
        <w:rPr>
          <w:sz w:val="28"/>
          <w:szCs w:val="28"/>
        </w:rPr>
        <w:t xml:space="preserve">поселения </w:t>
      </w:r>
      <w:r w:rsidRPr="00CB189F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Pr="00CB189F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CB189F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CB189F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(далее – бюджет поселения)</w:t>
      </w:r>
      <w:r w:rsidRPr="00CB189F">
        <w:rPr>
          <w:sz w:val="28"/>
          <w:szCs w:val="28"/>
        </w:rPr>
        <w:t>, обеспечивают прозрачность и открытость бюджетного планирования.</w:t>
      </w:r>
    </w:p>
    <w:p w:rsidR="0000710F" w:rsidRPr="00CB189F" w:rsidRDefault="0000710F" w:rsidP="0000710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B189F">
        <w:rPr>
          <w:sz w:val="28"/>
          <w:szCs w:val="28"/>
        </w:rPr>
        <w:t xml:space="preserve">          </w:t>
      </w:r>
      <w:proofErr w:type="gramStart"/>
      <w:r w:rsidRPr="00CB189F">
        <w:rPr>
          <w:sz w:val="28"/>
          <w:szCs w:val="28"/>
        </w:rPr>
        <w:t xml:space="preserve">При подготовке Основных направлений бюджетной и налоговой политики учтены положения Основных направлений бюджетной, налоговой и </w:t>
      </w:r>
      <w:proofErr w:type="spellStart"/>
      <w:r w:rsidRPr="00CB189F">
        <w:rPr>
          <w:spacing w:val="-1"/>
          <w:sz w:val="28"/>
          <w:szCs w:val="28"/>
        </w:rPr>
        <w:t>таможенно-тарифной</w:t>
      </w:r>
      <w:proofErr w:type="spellEnd"/>
      <w:r w:rsidRPr="00CB189F">
        <w:rPr>
          <w:spacing w:val="-1"/>
          <w:sz w:val="28"/>
          <w:szCs w:val="28"/>
        </w:rPr>
        <w:t xml:space="preserve"> политики Российской Федерации на 202</w:t>
      </w:r>
      <w:r>
        <w:rPr>
          <w:spacing w:val="-1"/>
          <w:sz w:val="28"/>
          <w:szCs w:val="28"/>
        </w:rPr>
        <w:t>5</w:t>
      </w:r>
      <w:r w:rsidRPr="00CB189F">
        <w:rPr>
          <w:spacing w:val="-1"/>
          <w:sz w:val="28"/>
          <w:szCs w:val="28"/>
        </w:rPr>
        <w:t xml:space="preserve"> год и на плановый </w:t>
      </w:r>
      <w:r w:rsidRPr="00CB189F">
        <w:rPr>
          <w:sz w:val="28"/>
          <w:szCs w:val="28"/>
        </w:rPr>
        <w:t>период 202</w:t>
      </w:r>
      <w:r>
        <w:rPr>
          <w:sz w:val="28"/>
          <w:szCs w:val="28"/>
        </w:rPr>
        <w:t>6</w:t>
      </w:r>
      <w:r w:rsidRPr="00CB189F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CB189F">
        <w:rPr>
          <w:sz w:val="28"/>
          <w:szCs w:val="28"/>
        </w:rPr>
        <w:t xml:space="preserve"> годов, утвержденных Минфином России, Основные направления бюджетной и налоговой политики Иркутской области на 202</w:t>
      </w:r>
      <w:r>
        <w:rPr>
          <w:sz w:val="28"/>
          <w:szCs w:val="28"/>
        </w:rPr>
        <w:t>5</w:t>
      </w:r>
      <w:r w:rsidRPr="00CB189F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CB189F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CB189F">
        <w:rPr>
          <w:sz w:val="28"/>
          <w:szCs w:val="28"/>
        </w:rPr>
        <w:t xml:space="preserve"> годов, </w:t>
      </w:r>
      <w:r w:rsidRPr="00CB189F">
        <w:rPr>
          <w:rFonts w:eastAsia="Calibri"/>
          <w:sz w:val="28"/>
          <w:szCs w:val="28"/>
        </w:rPr>
        <w:t>положения Указа Президента Российской Федерации от 07.05.2018 года</w:t>
      </w:r>
      <w:proofErr w:type="gramEnd"/>
      <w:r w:rsidRPr="00CB189F">
        <w:rPr>
          <w:rFonts w:eastAsia="Calibri"/>
          <w:sz w:val="28"/>
          <w:szCs w:val="28"/>
        </w:rPr>
        <w:t xml:space="preserve"> № 204 «О национальных целях и стратегических задачах развития Российской Федерации на период до 2024 года»</w:t>
      </w:r>
      <w:r w:rsidRPr="00CB189F">
        <w:rPr>
          <w:sz w:val="28"/>
          <w:szCs w:val="28"/>
        </w:rPr>
        <w:t xml:space="preserve">, </w:t>
      </w:r>
      <w:r w:rsidRPr="00E74787">
        <w:rPr>
          <w:sz w:val="28"/>
          <w:szCs w:val="28"/>
        </w:rPr>
        <w:t xml:space="preserve">положения Указов Президента РФ от 7 мая 2024 года </w:t>
      </w:r>
      <w:r>
        <w:rPr>
          <w:sz w:val="28"/>
          <w:szCs w:val="28"/>
        </w:rPr>
        <w:t>№</w:t>
      </w:r>
      <w:r w:rsidRPr="00E74787">
        <w:rPr>
          <w:sz w:val="28"/>
          <w:szCs w:val="28"/>
        </w:rPr>
        <w:t>309 «О национальных целях развития Российской Федерации на период до 2030 года и на перспективу до 2036 года»</w:t>
      </w:r>
      <w:proofErr w:type="gramStart"/>
      <w:r w:rsidRPr="00E74787">
        <w:rPr>
          <w:sz w:val="28"/>
          <w:szCs w:val="28"/>
        </w:rPr>
        <w:t>,</w:t>
      </w:r>
      <w:r w:rsidRPr="00CB189F">
        <w:rPr>
          <w:sz w:val="28"/>
          <w:szCs w:val="28"/>
        </w:rPr>
        <w:t>г</w:t>
      </w:r>
      <w:proofErr w:type="gramEnd"/>
      <w:r w:rsidRPr="00CB189F">
        <w:rPr>
          <w:sz w:val="28"/>
          <w:szCs w:val="28"/>
        </w:rPr>
        <w:t xml:space="preserve">осударственные программы Иркутской области, муниципальные программы </w:t>
      </w:r>
      <w:r>
        <w:rPr>
          <w:sz w:val="28"/>
          <w:szCs w:val="28"/>
        </w:rPr>
        <w:t>поселения</w:t>
      </w:r>
      <w:r w:rsidRPr="00CB189F">
        <w:rPr>
          <w:sz w:val="28"/>
          <w:szCs w:val="28"/>
        </w:rPr>
        <w:t>.</w:t>
      </w:r>
    </w:p>
    <w:p w:rsidR="0000710F" w:rsidRDefault="0000710F" w:rsidP="0000710F">
      <w:pPr>
        <w:shd w:val="clear" w:color="auto" w:fill="FFFFFF"/>
        <w:spacing w:line="322" w:lineRule="exact"/>
        <w:ind w:left="10" w:right="34" w:firstLine="691"/>
        <w:jc w:val="both"/>
        <w:rPr>
          <w:sz w:val="28"/>
          <w:szCs w:val="28"/>
        </w:rPr>
      </w:pPr>
      <w:r w:rsidRPr="00CB189F">
        <w:rPr>
          <w:sz w:val="28"/>
          <w:szCs w:val="28"/>
        </w:rPr>
        <w:t xml:space="preserve">Целью Основных направлений бюджетной политики является установление подходов к формированию основных показателей проекта бюджета </w:t>
      </w:r>
      <w:proofErr w:type="spellStart"/>
      <w:r>
        <w:rPr>
          <w:sz w:val="28"/>
          <w:szCs w:val="28"/>
        </w:rPr>
        <w:t>Магистральнинского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CB189F">
        <w:rPr>
          <w:sz w:val="28"/>
          <w:szCs w:val="28"/>
        </w:rPr>
        <w:t xml:space="preserve"> на 202</w:t>
      </w:r>
      <w:r>
        <w:rPr>
          <w:sz w:val="28"/>
          <w:szCs w:val="28"/>
        </w:rPr>
        <w:t>5</w:t>
      </w:r>
      <w:r w:rsidRPr="00CB189F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CB189F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CB189F">
        <w:rPr>
          <w:sz w:val="28"/>
          <w:szCs w:val="28"/>
        </w:rPr>
        <w:t xml:space="preserve"> годов (далее - проект бюджета </w:t>
      </w:r>
      <w:r>
        <w:rPr>
          <w:sz w:val="28"/>
          <w:szCs w:val="28"/>
        </w:rPr>
        <w:t>поселения</w:t>
      </w:r>
      <w:r w:rsidRPr="00CB189F">
        <w:rPr>
          <w:sz w:val="28"/>
          <w:szCs w:val="28"/>
        </w:rPr>
        <w:t>), также отдельных мероприятий, направленных на повышение эффективности управления муниципальными финансами на период до 202</w:t>
      </w:r>
      <w:r>
        <w:rPr>
          <w:sz w:val="28"/>
          <w:szCs w:val="28"/>
        </w:rPr>
        <w:t xml:space="preserve">7 </w:t>
      </w:r>
      <w:r w:rsidRPr="00CB189F">
        <w:rPr>
          <w:sz w:val="28"/>
          <w:szCs w:val="28"/>
        </w:rPr>
        <w:t>года.</w:t>
      </w:r>
    </w:p>
    <w:p w:rsidR="0067752A" w:rsidRPr="00CB189F" w:rsidRDefault="0067752A" w:rsidP="0000710F">
      <w:pPr>
        <w:shd w:val="clear" w:color="auto" w:fill="FFFFFF"/>
        <w:spacing w:line="322" w:lineRule="exact"/>
        <w:ind w:left="10" w:right="34" w:firstLine="691"/>
        <w:jc w:val="both"/>
        <w:rPr>
          <w:sz w:val="28"/>
          <w:szCs w:val="28"/>
        </w:rPr>
      </w:pPr>
    </w:p>
    <w:p w:rsidR="0000710F" w:rsidRPr="00CB189F" w:rsidRDefault="0000710F" w:rsidP="0000710F">
      <w:pPr>
        <w:shd w:val="clear" w:color="auto" w:fill="FFFFFF"/>
        <w:spacing w:before="322"/>
        <w:ind w:left="1046"/>
        <w:rPr>
          <w:sz w:val="28"/>
          <w:szCs w:val="28"/>
        </w:rPr>
      </w:pPr>
      <w:r w:rsidRPr="00CB189F">
        <w:rPr>
          <w:b/>
          <w:bCs/>
          <w:sz w:val="28"/>
          <w:szCs w:val="28"/>
          <w:u w:val="single"/>
        </w:rPr>
        <w:t>П. Основные направления бюджетной и налоговой политики</w:t>
      </w:r>
    </w:p>
    <w:p w:rsidR="0000710F" w:rsidRPr="00CB189F" w:rsidRDefault="0000710F" w:rsidP="0000710F">
      <w:pPr>
        <w:shd w:val="clear" w:color="auto" w:fill="FFFFFF"/>
        <w:ind w:right="34"/>
        <w:jc w:val="center"/>
        <w:rPr>
          <w:b/>
          <w:bCs/>
          <w:spacing w:val="-1"/>
          <w:sz w:val="28"/>
          <w:szCs w:val="28"/>
          <w:u w:val="single"/>
        </w:rPr>
      </w:pPr>
      <w:r w:rsidRPr="00CB189F">
        <w:rPr>
          <w:b/>
          <w:bCs/>
          <w:spacing w:val="-1"/>
          <w:sz w:val="28"/>
          <w:szCs w:val="28"/>
          <w:u w:val="single"/>
        </w:rPr>
        <w:t>на 202</w:t>
      </w:r>
      <w:r>
        <w:rPr>
          <w:b/>
          <w:bCs/>
          <w:spacing w:val="-1"/>
          <w:sz w:val="28"/>
          <w:szCs w:val="28"/>
          <w:u w:val="single"/>
        </w:rPr>
        <w:t>5</w:t>
      </w:r>
      <w:r w:rsidRPr="00CB189F">
        <w:rPr>
          <w:b/>
          <w:bCs/>
          <w:spacing w:val="-1"/>
          <w:sz w:val="28"/>
          <w:szCs w:val="28"/>
          <w:u w:val="single"/>
        </w:rPr>
        <w:t>- 202</w:t>
      </w:r>
      <w:r>
        <w:rPr>
          <w:b/>
          <w:bCs/>
          <w:spacing w:val="-1"/>
          <w:sz w:val="28"/>
          <w:szCs w:val="28"/>
          <w:u w:val="single"/>
        </w:rPr>
        <w:t xml:space="preserve">7 </w:t>
      </w:r>
      <w:r w:rsidRPr="00CB189F">
        <w:rPr>
          <w:b/>
          <w:bCs/>
          <w:spacing w:val="-1"/>
          <w:sz w:val="28"/>
          <w:szCs w:val="28"/>
          <w:u w:val="single"/>
        </w:rPr>
        <w:t>годы</w:t>
      </w:r>
    </w:p>
    <w:p w:rsidR="0000710F" w:rsidRPr="00CB189F" w:rsidRDefault="0000710F" w:rsidP="0000710F">
      <w:pPr>
        <w:shd w:val="clear" w:color="auto" w:fill="FFFFFF"/>
        <w:ind w:right="34"/>
        <w:jc w:val="center"/>
        <w:rPr>
          <w:sz w:val="28"/>
          <w:szCs w:val="28"/>
        </w:rPr>
      </w:pPr>
    </w:p>
    <w:p w:rsidR="0000710F" w:rsidRPr="00CB189F" w:rsidRDefault="0000710F" w:rsidP="0000710F">
      <w:pPr>
        <w:shd w:val="clear" w:color="auto" w:fill="FFFFFF"/>
        <w:spacing w:line="326" w:lineRule="exact"/>
        <w:ind w:right="43" w:firstLine="706"/>
        <w:jc w:val="both"/>
        <w:rPr>
          <w:sz w:val="28"/>
          <w:szCs w:val="28"/>
        </w:rPr>
      </w:pPr>
      <w:r w:rsidRPr="00CB189F">
        <w:rPr>
          <w:sz w:val="28"/>
          <w:szCs w:val="28"/>
        </w:rPr>
        <w:lastRenderedPageBreak/>
        <w:t>Основные направления бюджетной и налоговой политики на 202</w:t>
      </w:r>
      <w:r>
        <w:rPr>
          <w:sz w:val="28"/>
          <w:szCs w:val="28"/>
        </w:rPr>
        <w:t>5</w:t>
      </w:r>
      <w:r w:rsidRPr="00CB189F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Pr="00CB189F">
        <w:rPr>
          <w:sz w:val="28"/>
          <w:szCs w:val="28"/>
        </w:rPr>
        <w:t xml:space="preserve"> годы формируются с учетом следующих особенностей:</w:t>
      </w:r>
    </w:p>
    <w:p w:rsidR="0000710F" w:rsidRDefault="0000710F" w:rsidP="0000710F">
      <w:pPr>
        <w:shd w:val="clear" w:color="auto" w:fill="FFFFFF"/>
        <w:spacing w:line="326" w:lineRule="exact"/>
        <w:ind w:right="43" w:firstLine="706"/>
        <w:jc w:val="both"/>
        <w:rPr>
          <w:spacing w:val="-1"/>
          <w:sz w:val="28"/>
          <w:szCs w:val="28"/>
        </w:rPr>
      </w:pPr>
      <w:r w:rsidRPr="00CB189F">
        <w:rPr>
          <w:spacing w:val="-1"/>
          <w:sz w:val="28"/>
          <w:szCs w:val="28"/>
        </w:rPr>
        <w:t xml:space="preserve">- увеличение нагрузки на бюджет </w:t>
      </w:r>
      <w:r>
        <w:rPr>
          <w:spacing w:val="-1"/>
          <w:sz w:val="28"/>
          <w:szCs w:val="28"/>
        </w:rPr>
        <w:t>поселения</w:t>
      </w:r>
      <w:r w:rsidRPr="00CB189F">
        <w:rPr>
          <w:spacing w:val="-1"/>
          <w:sz w:val="28"/>
          <w:szCs w:val="28"/>
        </w:rPr>
        <w:t xml:space="preserve"> в связи с ежегодным увеличением средней заработной платы работникам культуры, минимального </w:t>
      </w:r>
      <w:proofErr w:type="gramStart"/>
      <w:r w:rsidRPr="00CB189F">
        <w:rPr>
          <w:spacing w:val="-1"/>
          <w:sz w:val="28"/>
          <w:szCs w:val="28"/>
        </w:rPr>
        <w:t>размера оплаты труда</w:t>
      </w:r>
      <w:proofErr w:type="gramEnd"/>
      <w:r w:rsidRPr="00CB189F">
        <w:rPr>
          <w:spacing w:val="-1"/>
          <w:sz w:val="28"/>
          <w:szCs w:val="28"/>
        </w:rPr>
        <w:t xml:space="preserve"> и дифференциации заработной платы; </w:t>
      </w:r>
    </w:p>
    <w:p w:rsidR="0000710F" w:rsidRPr="00CC7BFF" w:rsidRDefault="0000710F" w:rsidP="0000710F">
      <w:pPr>
        <w:shd w:val="clear" w:color="auto" w:fill="FFFFFF"/>
        <w:spacing w:line="326" w:lineRule="exact"/>
        <w:ind w:right="43" w:firstLine="706"/>
        <w:jc w:val="both"/>
        <w:rPr>
          <w:spacing w:val="-1"/>
          <w:sz w:val="28"/>
          <w:szCs w:val="28"/>
        </w:rPr>
      </w:pPr>
      <w:r w:rsidRPr="00CC7BFF">
        <w:rPr>
          <w:spacing w:val="-1"/>
          <w:sz w:val="28"/>
          <w:szCs w:val="28"/>
        </w:rPr>
        <w:t xml:space="preserve">-увеличение нагрузки на бюджет поселения в связи с увеличением </w:t>
      </w:r>
      <w:r w:rsidR="00096D21" w:rsidRPr="00CC7BFF">
        <w:rPr>
          <w:spacing w:val="-1"/>
          <w:sz w:val="28"/>
          <w:szCs w:val="28"/>
        </w:rPr>
        <w:t xml:space="preserve">предельного уровня </w:t>
      </w:r>
      <w:proofErr w:type="spellStart"/>
      <w:r w:rsidR="00096D21" w:rsidRPr="00CC7BFF">
        <w:rPr>
          <w:spacing w:val="-1"/>
          <w:sz w:val="28"/>
          <w:szCs w:val="28"/>
        </w:rPr>
        <w:t>софинан</w:t>
      </w:r>
      <w:r w:rsidR="004E4684" w:rsidRPr="00CC7BFF">
        <w:rPr>
          <w:spacing w:val="-1"/>
          <w:sz w:val="28"/>
          <w:szCs w:val="28"/>
        </w:rPr>
        <w:t>сирования</w:t>
      </w:r>
      <w:proofErr w:type="spellEnd"/>
      <w:r w:rsidR="004E4684" w:rsidRPr="00CC7BFF">
        <w:rPr>
          <w:spacing w:val="-1"/>
          <w:sz w:val="28"/>
          <w:szCs w:val="28"/>
        </w:rPr>
        <w:t xml:space="preserve"> из бюджета поселения</w:t>
      </w:r>
      <w:r w:rsidR="00096D21" w:rsidRPr="00CC7BFF">
        <w:rPr>
          <w:spacing w:val="-1"/>
          <w:sz w:val="28"/>
          <w:szCs w:val="28"/>
        </w:rPr>
        <w:t xml:space="preserve"> расходных обязательств, финансируемых</w:t>
      </w:r>
      <w:r w:rsidR="00783D7E">
        <w:rPr>
          <w:spacing w:val="-1"/>
          <w:sz w:val="28"/>
          <w:szCs w:val="28"/>
        </w:rPr>
        <w:t>,</w:t>
      </w:r>
      <w:r w:rsidR="004E4684" w:rsidRPr="00CC7BFF">
        <w:rPr>
          <w:spacing w:val="-1"/>
          <w:sz w:val="28"/>
          <w:szCs w:val="28"/>
        </w:rPr>
        <w:t xml:space="preserve"> в том </w:t>
      </w:r>
      <w:proofErr w:type="spellStart"/>
      <w:r w:rsidR="004E4684" w:rsidRPr="00CC7BFF">
        <w:rPr>
          <w:spacing w:val="-1"/>
          <w:sz w:val="28"/>
          <w:szCs w:val="28"/>
        </w:rPr>
        <w:t>числе</w:t>
      </w:r>
      <w:proofErr w:type="gramStart"/>
      <w:r w:rsidR="00783D7E">
        <w:rPr>
          <w:spacing w:val="-1"/>
          <w:sz w:val="28"/>
          <w:szCs w:val="28"/>
        </w:rPr>
        <w:t>,</w:t>
      </w:r>
      <w:r w:rsidR="00096D21" w:rsidRPr="00CC7BFF">
        <w:rPr>
          <w:spacing w:val="-1"/>
          <w:sz w:val="28"/>
          <w:szCs w:val="28"/>
        </w:rPr>
        <w:t>з</w:t>
      </w:r>
      <w:proofErr w:type="gramEnd"/>
      <w:r w:rsidR="00096D21" w:rsidRPr="00CC7BFF">
        <w:rPr>
          <w:spacing w:val="-1"/>
          <w:sz w:val="28"/>
          <w:szCs w:val="28"/>
        </w:rPr>
        <w:t>а</w:t>
      </w:r>
      <w:proofErr w:type="spellEnd"/>
      <w:r w:rsidR="00096D21" w:rsidRPr="00CC7BFF">
        <w:rPr>
          <w:spacing w:val="-1"/>
          <w:sz w:val="28"/>
          <w:szCs w:val="28"/>
        </w:rPr>
        <w:t xml:space="preserve"> счет областных субсидий; </w:t>
      </w:r>
    </w:p>
    <w:p w:rsidR="00A55049" w:rsidRDefault="0000710F" w:rsidP="00096D21">
      <w:pPr>
        <w:shd w:val="clear" w:color="auto" w:fill="FFFFFF"/>
        <w:spacing w:line="326" w:lineRule="exact"/>
        <w:ind w:right="43" w:firstLine="706"/>
        <w:jc w:val="both"/>
        <w:rPr>
          <w:rFonts w:eastAsia="Calibri"/>
          <w:sz w:val="28"/>
          <w:szCs w:val="28"/>
        </w:rPr>
      </w:pPr>
      <w:r w:rsidRPr="00CC7BFF">
        <w:rPr>
          <w:rFonts w:eastAsia="Calibri"/>
          <w:sz w:val="28"/>
          <w:szCs w:val="28"/>
        </w:rPr>
        <w:t>- формирование проекта бюджета поселения на 2025 год и на плановый</w:t>
      </w:r>
      <w:r w:rsidRPr="00CB189F">
        <w:rPr>
          <w:rFonts w:eastAsia="Calibri"/>
          <w:sz w:val="28"/>
          <w:szCs w:val="28"/>
        </w:rPr>
        <w:t xml:space="preserve"> период 202</w:t>
      </w:r>
      <w:r>
        <w:rPr>
          <w:rFonts w:eastAsia="Calibri"/>
          <w:sz w:val="28"/>
          <w:szCs w:val="28"/>
        </w:rPr>
        <w:t>6</w:t>
      </w:r>
      <w:r w:rsidRPr="00CB189F">
        <w:rPr>
          <w:rFonts w:eastAsia="Calibri"/>
          <w:sz w:val="28"/>
          <w:szCs w:val="28"/>
        </w:rPr>
        <w:t xml:space="preserve"> и 202</w:t>
      </w:r>
      <w:r>
        <w:rPr>
          <w:rFonts w:eastAsia="Calibri"/>
          <w:sz w:val="28"/>
          <w:szCs w:val="28"/>
        </w:rPr>
        <w:t>7</w:t>
      </w:r>
      <w:r w:rsidRPr="00CB189F">
        <w:rPr>
          <w:rFonts w:eastAsia="Calibri"/>
          <w:sz w:val="28"/>
          <w:szCs w:val="28"/>
        </w:rPr>
        <w:t xml:space="preserve"> годов осуществляется в условиях высокой степени неопределенности развития российской экономики</w:t>
      </w:r>
      <w:r w:rsidR="00CC7BFF">
        <w:rPr>
          <w:rFonts w:eastAsia="Calibri"/>
          <w:sz w:val="28"/>
          <w:szCs w:val="28"/>
        </w:rPr>
        <w:t>.</w:t>
      </w:r>
    </w:p>
    <w:p w:rsidR="0000710F" w:rsidRPr="00CB189F" w:rsidRDefault="00CC7BFF" w:rsidP="00096D21">
      <w:pPr>
        <w:shd w:val="clear" w:color="auto" w:fill="FFFFFF"/>
        <w:spacing w:line="326" w:lineRule="exact"/>
        <w:ind w:right="43" w:firstLine="706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r w:rsidR="00A55049">
        <w:rPr>
          <w:rFonts w:eastAsia="Calibri"/>
          <w:sz w:val="28"/>
          <w:szCs w:val="28"/>
        </w:rPr>
        <w:t xml:space="preserve">сновной проблемой формирования проекта бюджета является </w:t>
      </w:r>
      <w:proofErr w:type="spellStart"/>
      <w:r w:rsidR="00096D21">
        <w:rPr>
          <w:rFonts w:eastAsia="Calibri"/>
          <w:sz w:val="28"/>
          <w:szCs w:val="28"/>
        </w:rPr>
        <w:t>этапност</w:t>
      </w:r>
      <w:r w:rsidR="00A55049">
        <w:rPr>
          <w:rFonts w:eastAsia="Calibri"/>
          <w:sz w:val="28"/>
          <w:szCs w:val="28"/>
        </w:rPr>
        <w:t>ь</w:t>
      </w:r>
      <w:proofErr w:type="spellEnd"/>
      <w:r w:rsidR="00096D21">
        <w:rPr>
          <w:rFonts w:eastAsia="Calibri"/>
          <w:sz w:val="28"/>
          <w:szCs w:val="28"/>
        </w:rPr>
        <w:t xml:space="preserve"> строительства объектов федерального значения газовой отрасли на территории поселения</w:t>
      </w:r>
      <w:r w:rsidR="00A55049">
        <w:rPr>
          <w:rFonts w:eastAsia="Calibri"/>
          <w:sz w:val="28"/>
          <w:szCs w:val="28"/>
        </w:rPr>
        <w:t xml:space="preserve"> и большое количество субподрядных организаций, занятых </w:t>
      </w:r>
      <w:r w:rsidR="004E4684">
        <w:rPr>
          <w:rFonts w:eastAsia="Calibri"/>
          <w:sz w:val="28"/>
          <w:szCs w:val="28"/>
        </w:rPr>
        <w:t>на строительстве</w:t>
      </w:r>
      <w:r w:rsidR="00096D21">
        <w:rPr>
          <w:rFonts w:eastAsia="Calibri"/>
          <w:sz w:val="28"/>
          <w:szCs w:val="28"/>
        </w:rPr>
        <w:t xml:space="preserve">, что приводит к нестабильности поступлений налоговых доходов в бюджет поселения и </w:t>
      </w:r>
      <w:r w:rsidR="004E4684">
        <w:rPr>
          <w:rFonts w:eastAsia="Calibri"/>
          <w:sz w:val="28"/>
          <w:szCs w:val="28"/>
        </w:rPr>
        <w:t>к невозможности точного прогнозирования доходной части бюджета поселения</w:t>
      </w:r>
      <w:r w:rsidR="0000710F">
        <w:rPr>
          <w:rFonts w:eastAsia="Calibri"/>
          <w:sz w:val="28"/>
          <w:szCs w:val="28"/>
        </w:rPr>
        <w:t>.</w:t>
      </w:r>
    </w:p>
    <w:p w:rsidR="0000710F" w:rsidRDefault="0000710F" w:rsidP="0000710F">
      <w:pPr>
        <w:shd w:val="clear" w:color="auto" w:fill="FFFFFF"/>
        <w:spacing w:line="326" w:lineRule="exact"/>
        <w:ind w:right="43" w:firstLine="706"/>
        <w:jc w:val="both"/>
        <w:rPr>
          <w:sz w:val="28"/>
          <w:szCs w:val="28"/>
        </w:rPr>
      </w:pPr>
      <w:r w:rsidRPr="00CB189F">
        <w:rPr>
          <w:sz w:val="28"/>
          <w:szCs w:val="28"/>
        </w:rPr>
        <w:t xml:space="preserve">Основной целью реализации бюджетной и налоговой политики </w:t>
      </w:r>
      <w:r>
        <w:rPr>
          <w:sz w:val="28"/>
          <w:szCs w:val="28"/>
        </w:rPr>
        <w:t>поселения</w:t>
      </w:r>
      <w:r w:rsidRPr="00CB189F">
        <w:rPr>
          <w:sz w:val="28"/>
          <w:szCs w:val="28"/>
        </w:rPr>
        <w:t xml:space="preserve"> на 202</w:t>
      </w:r>
      <w:r>
        <w:rPr>
          <w:sz w:val="28"/>
          <w:szCs w:val="28"/>
        </w:rPr>
        <w:t>5</w:t>
      </w:r>
      <w:r w:rsidRPr="00CB189F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CB189F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CB189F">
        <w:rPr>
          <w:sz w:val="28"/>
          <w:szCs w:val="28"/>
        </w:rPr>
        <w:t xml:space="preserve"> годов является сохранение </w:t>
      </w:r>
      <w:r w:rsidRPr="00CB189F">
        <w:rPr>
          <w:spacing w:val="-1"/>
          <w:sz w:val="28"/>
          <w:szCs w:val="28"/>
        </w:rPr>
        <w:t xml:space="preserve">сбалансированности и устойчивости бюджетной системы </w:t>
      </w:r>
      <w:r>
        <w:rPr>
          <w:spacing w:val="-1"/>
          <w:sz w:val="28"/>
          <w:szCs w:val="28"/>
        </w:rPr>
        <w:t>поселения</w:t>
      </w:r>
      <w:r w:rsidRPr="00CB189F">
        <w:rPr>
          <w:spacing w:val="-1"/>
          <w:sz w:val="28"/>
          <w:szCs w:val="28"/>
        </w:rPr>
        <w:t xml:space="preserve"> в среднесрочной </w:t>
      </w:r>
      <w:r>
        <w:rPr>
          <w:sz w:val="28"/>
          <w:szCs w:val="28"/>
        </w:rPr>
        <w:t>перспективе.</w:t>
      </w:r>
    </w:p>
    <w:p w:rsidR="004E4684" w:rsidRPr="00CB189F" w:rsidRDefault="004E4684" w:rsidP="0000710F">
      <w:pPr>
        <w:shd w:val="clear" w:color="auto" w:fill="FFFFFF"/>
        <w:spacing w:line="326" w:lineRule="exact"/>
        <w:ind w:right="43" w:firstLine="706"/>
        <w:jc w:val="both"/>
        <w:rPr>
          <w:sz w:val="28"/>
          <w:szCs w:val="28"/>
        </w:rPr>
      </w:pPr>
    </w:p>
    <w:p w:rsidR="0000710F" w:rsidRPr="00CB189F" w:rsidRDefault="0000710F" w:rsidP="0000710F">
      <w:pPr>
        <w:shd w:val="clear" w:color="auto" w:fill="FFFFFF"/>
        <w:ind w:left="226"/>
        <w:jc w:val="center"/>
        <w:rPr>
          <w:b/>
          <w:sz w:val="28"/>
          <w:szCs w:val="28"/>
        </w:rPr>
      </w:pPr>
      <w:r w:rsidRPr="00CB189F">
        <w:rPr>
          <w:b/>
          <w:sz w:val="28"/>
          <w:szCs w:val="28"/>
        </w:rPr>
        <w:t xml:space="preserve">1. Основные цели и задачи бюджетной политики </w:t>
      </w:r>
      <w:r>
        <w:rPr>
          <w:b/>
          <w:sz w:val="28"/>
          <w:szCs w:val="28"/>
        </w:rPr>
        <w:t>поселения</w:t>
      </w:r>
    </w:p>
    <w:p w:rsidR="0000710F" w:rsidRPr="00CB189F" w:rsidRDefault="0000710F" w:rsidP="0000710F">
      <w:pPr>
        <w:shd w:val="clear" w:color="auto" w:fill="FFFFFF"/>
        <w:ind w:left="226"/>
        <w:jc w:val="center"/>
        <w:rPr>
          <w:b/>
          <w:sz w:val="28"/>
          <w:szCs w:val="28"/>
        </w:rPr>
      </w:pPr>
      <w:r w:rsidRPr="00CB189F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5</w:t>
      </w:r>
      <w:r w:rsidRPr="00CB189F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7</w:t>
      </w:r>
      <w:r w:rsidRPr="00CB189F">
        <w:rPr>
          <w:b/>
          <w:sz w:val="28"/>
          <w:szCs w:val="28"/>
        </w:rPr>
        <w:t xml:space="preserve"> годы</w:t>
      </w:r>
    </w:p>
    <w:p w:rsidR="0000710F" w:rsidRPr="00CB189F" w:rsidRDefault="0000710F" w:rsidP="0000710F">
      <w:pPr>
        <w:shd w:val="clear" w:color="auto" w:fill="FFFFFF"/>
        <w:spacing w:before="336" w:line="326" w:lineRule="exact"/>
        <w:ind w:right="19" w:firstLine="528"/>
        <w:jc w:val="both"/>
        <w:rPr>
          <w:sz w:val="28"/>
          <w:szCs w:val="28"/>
        </w:rPr>
      </w:pPr>
      <w:r w:rsidRPr="00CB189F">
        <w:rPr>
          <w:sz w:val="28"/>
          <w:szCs w:val="28"/>
        </w:rPr>
        <w:t xml:space="preserve">Бюджетная политика </w:t>
      </w:r>
      <w:r>
        <w:rPr>
          <w:sz w:val="28"/>
          <w:szCs w:val="28"/>
        </w:rPr>
        <w:t>поселения</w:t>
      </w:r>
      <w:r w:rsidRPr="00CB189F">
        <w:rPr>
          <w:sz w:val="28"/>
          <w:szCs w:val="28"/>
        </w:rPr>
        <w:t xml:space="preserve"> в 202</w:t>
      </w:r>
      <w:r>
        <w:rPr>
          <w:sz w:val="28"/>
          <w:szCs w:val="28"/>
        </w:rPr>
        <w:t>5</w:t>
      </w:r>
      <w:r w:rsidRPr="00CB189F">
        <w:rPr>
          <w:sz w:val="28"/>
          <w:szCs w:val="28"/>
        </w:rPr>
        <w:t xml:space="preserve"> - 202</w:t>
      </w:r>
      <w:r>
        <w:rPr>
          <w:sz w:val="28"/>
          <w:szCs w:val="28"/>
        </w:rPr>
        <w:t>7</w:t>
      </w:r>
      <w:r w:rsidRPr="00CB189F">
        <w:rPr>
          <w:sz w:val="28"/>
          <w:szCs w:val="28"/>
        </w:rPr>
        <w:t xml:space="preserve"> годах будет реализовываться на основе бюджетных принципов, установленных Бюджетным кодексом Российской Федерации. </w:t>
      </w:r>
      <w:r w:rsidR="00783D7E">
        <w:rPr>
          <w:sz w:val="28"/>
          <w:szCs w:val="28"/>
        </w:rPr>
        <w:t>О</w:t>
      </w:r>
      <w:r w:rsidRPr="00CB189F">
        <w:rPr>
          <w:sz w:val="28"/>
          <w:szCs w:val="28"/>
        </w:rPr>
        <w:t xml:space="preserve">сновным условием эффективного функционирования бюджетной системы </w:t>
      </w:r>
      <w:r>
        <w:rPr>
          <w:sz w:val="28"/>
          <w:szCs w:val="28"/>
        </w:rPr>
        <w:t>поселения</w:t>
      </w:r>
      <w:r w:rsidRPr="00CB189F">
        <w:rPr>
          <w:sz w:val="28"/>
          <w:szCs w:val="28"/>
        </w:rPr>
        <w:t xml:space="preserve"> будет являться обеспечение расходных обязательств источниками финансирования. </w:t>
      </w:r>
      <w:r w:rsidR="00783D7E">
        <w:rPr>
          <w:sz w:val="28"/>
          <w:szCs w:val="28"/>
        </w:rPr>
        <w:t>У</w:t>
      </w:r>
      <w:r w:rsidRPr="00CB189F">
        <w:rPr>
          <w:sz w:val="28"/>
          <w:szCs w:val="28"/>
        </w:rPr>
        <w:t xml:space="preserve">станавливается безусловный приоритет исполнения действующих обязательств. Инициативы и предложения по принятию новых расходных </w:t>
      </w:r>
      <w:r w:rsidRPr="00CB189F">
        <w:rPr>
          <w:spacing w:val="-1"/>
          <w:sz w:val="28"/>
          <w:szCs w:val="28"/>
        </w:rPr>
        <w:t>обязательств</w:t>
      </w:r>
      <w:r w:rsidR="00783D7E">
        <w:rPr>
          <w:spacing w:val="-1"/>
          <w:sz w:val="28"/>
          <w:szCs w:val="28"/>
        </w:rPr>
        <w:t xml:space="preserve"> рассматривают</w:t>
      </w:r>
      <w:r w:rsidRPr="00CB189F">
        <w:rPr>
          <w:spacing w:val="-1"/>
          <w:sz w:val="28"/>
          <w:szCs w:val="28"/>
        </w:rPr>
        <w:t xml:space="preserve">ся   исключительно   после   соответствующей </w:t>
      </w:r>
      <w:r w:rsidRPr="00CB189F">
        <w:rPr>
          <w:sz w:val="28"/>
          <w:szCs w:val="28"/>
        </w:rPr>
        <w:t xml:space="preserve">оценки их </w:t>
      </w:r>
      <w:r w:rsidR="00783D7E">
        <w:rPr>
          <w:sz w:val="28"/>
          <w:szCs w:val="28"/>
        </w:rPr>
        <w:t xml:space="preserve">необходимости и </w:t>
      </w:r>
      <w:proofErr w:type="spellStart"/>
      <w:r w:rsidRPr="00CB189F">
        <w:rPr>
          <w:sz w:val="28"/>
          <w:szCs w:val="28"/>
        </w:rPr>
        <w:t>эффективности</w:t>
      </w:r>
      <w:proofErr w:type="gramStart"/>
      <w:r w:rsidR="00783D7E">
        <w:rPr>
          <w:sz w:val="28"/>
          <w:szCs w:val="28"/>
        </w:rPr>
        <w:t>.</w:t>
      </w:r>
      <w:r w:rsidRPr="00CB189F">
        <w:rPr>
          <w:spacing w:val="1"/>
          <w:sz w:val="28"/>
          <w:szCs w:val="28"/>
        </w:rPr>
        <w:t>П</w:t>
      </w:r>
      <w:proofErr w:type="gramEnd"/>
      <w:r w:rsidRPr="00CB189F">
        <w:rPr>
          <w:spacing w:val="1"/>
          <w:sz w:val="28"/>
          <w:szCs w:val="28"/>
        </w:rPr>
        <w:t>ринятие</w:t>
      </w:r>
      <w:proofErr w:type="spellEnd"/>
      <w:r w:rsidRPr="00CB189F">
        <w:rPr>
          <w:spacing w:val="1"/>
          <w:sz w:val="28"/>
          <w:szCs w:val="28"/>
        </w:rPr>
        <w:t xml:space="preserve"> новых расходных обязательств допускается при условии их обеспеченности доходными источниками.</w:t>
      </w:r>
    </w:p>
    <w:p w:rsidR="0000710F" w:rsidRPr="00CB189F" w:rsidRDefault="0000710F" w:rsidP="0000710F">
      <w:pPr>
        <w:shd w:val="clear" w:color="auto" w:fill="FFFFFF"/>
        <w:spacing w:line="322" w:lineRule="exact"/>
        <w:ind w:left="19" w:right="5" w:firstLine="523"/>
        <w:jc w:val="both"/>
        <w:rPr>
          <w:sz w:val="28"/>
          <w:szCs w:val="28"/>
        </w:rPr>
      </w:pPr>
      <w:r w:rsidRPr="00CB189F">
        <w:rPr>
          <w:sz w:val="28"/>
          <w:szCs w:val="28"/>
        </w:rPr>
        <w:t xml:space="preserve">Бюджетная политика в </w:t>
      </w:r>
      <w:r w:rsidR="00E456FB">
        <w:rPr>
          <w:sz w:val="28"/>
          <w:szCs w:val="28"/>
        </w:rPr>
        <w:t>поселении</w:t>
      </w:r>
      <w:r w:rsidRPr="00CB189F">
        <w:rPr>
          <w:sz w:val="28"/>
          <w:szCs w:val="28"/>
        </w:rPr>
        <w:t xml:space="preserve"> нацелена на концентрацию бюджетных </w:t>
      </w:r>
      <w:proofErr w:type="spellStart"/>
      <w:r w:rsidRPr="00CB189F">
        <w:rPr>
          <w:sz w:val="28"/>
          <w:szCs w:val="28"/>
        </w:rPr>
        <w:t>средствдля</w:t>
      </w:r>
      <w:proofErr w:type="spellEnd"/>
      <w:r w:rsidRPr="00CB189F">
        <w:rPr>
          <w:sz w:val="28"/>
          <w:szCs w:val="28"/>
        </w:rPr>
        <w:t xml:space="preserve"> исполнения полномочий муниципального </w:t>
      </w:r>
      <w:r>
        <w:rPr>
          <w:sz w:val="28"/>
          <w:szCs w:val="28"/>
        </w:rPr>
        <w:t>поселения</w:t>
      </w:r>
      <w:r w:rsidRPr="00CB189F">
        <w:rPr>
          <w:sz w:val="28"/>
          <w:szCs w:val="28"/>
        </w:rPr>
        <w:t>, установленных законодательством Российской Федерации, решения ключевых проблем развития муниципалитета и достижение конечных результатов, реализацию мероприятий, направленных на повышение доходного потенциала, проведению взвешенной долговой политики, оптимизацию бюджетных расходов.</w:t>
      </w:r>
    </w:p>
    <w:p w:rsidR="0000710F" w:rsidRPr="00CB189F" w:rsidRDefault="0000710F" w:rsidP="0000710F">
      <w:pPr>
        <w:shd w:val="clear" w:color="auto" w:fill="FFFFFF"/>
        <w:spacing w:line="322" w:lineRule="exact"/>
        <w:ind w:left="29" w:right="5" w:firstLine="523"/>
        <w:jc w:val="both"/>
        <w:rPr>
          <w:spacing w:val="-1"/>
          <w:sz w:val="28"/>
          <w:szCs w:val="28"/>
        </w:rPr>
      </w:pPr>
      <w:r w:rsidRPr="00CB189F">
        <w:rPr>
          <w:sz w:val="28"/>
          <w:szCs w:val="28"/>
        </w:rPr>
        <w:t xml:space="preserve">Для обеспечения сбалансированности бюджета планирование доходной части бюджета </w:t>
      </w:r>
      <w:r>
        <w:rPr>
          <w:sz w:val="28"/>
          <w:szCs w:val="28"/>
        </w:rPr>
        <w:t>поселения</w:t>
      </w:r>
      <w:r w:rsidRPr="00CB189F">
        <w:rPr>
          <w:sz w:val="28"/>
          <w:szCs w:val="28"/>
        </w:rPr>
        <w:t xml:space="preserve"> на 202</w:t>
      </w:r>
      <w:r>
        <w:rPr>
          <w:sz w:val="28"/>
          <w:szCs w:val="28"/>
        </w:rPr>
        <w:t>5</w:t>
      </w:r>
      <w:r w:rsidRPr="00CB189F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Pr="00CB189F">
        <w:rPr>
          <w:sz w:val="28"/>
          <w:szCs w:val="28"/>
        </w:rPr>
        <w:t xml:space="preserve"> годы будет </w:t>
      </w:r>
      <w:r w:rsidRPr="00CB189F">
        <w:rPr>
          <w:spacing w:val="-1"/>
          <w:sz w:val="28"/>
          <w:szCs w:val="28"/>
        </w:rPr>
        <w:t>осуществляться, как и в предыдущие годы, по «консервативному» сценарию. При планировании налоговых доходов бюджета прин</w:t>
      </w:r>
      <w:r w:rsidR="00783D7E">
        <w:rPr>
          <w:spacing w:val="-1"/>
          <w:sz w:val="28"/>
          <w:szCs w:val="28"/>
        </w:rPr>
        <w:t xml:space="preserve">имается </w:t>
      </w:r>
      <w:r w:rsidRPr="00CB189F">
        <w:rPr>
          <w:spacing w:val="-1"/>
          <w:sz w:val="28"/>
          <w:szCs w:val="28"/>
        </w:rPr>
        <w:t>во внимание прогноз социально-экономического развития территории, данные главн</w:t>
      </w:r>
      <w:r w:rsidR="00783D7E">
        <w:rPr>
          <w:spacing w:val="-1"/>
          <w:sz w:val="28"/>
          <w:szCs w:val="28"/>
        </w:rPr>
        <w:t>ого</w:t>
      </w:r>
      <w:r w:rsidRPr="00CB189F">
        <w:rPr>
          <w:spacing w:val="-1"/>
          <w:sz w:val="28"/>
          <w:szCs w:val="28"/>
        </w:rPr>
        <w:t xml:space="preserve"> администратор</w:t>
      </w:r>
      <w:r w:rsidR="00783D7E">
        <w:rPr>
          <w:spacing w:val="-1"/>
          <w:sz w:val="28"/>
          <w:szCs w:val="28"/>
        </w:rPr>
        <w:t>а</w:t>
      </w:r>
      <w:r w:rsidRPr="00CB189F">
        <w:rPr>
          <w:spacing w:val="-1"/>
          <w:sz w:val="28"/>
          <w:szCs w:val="28"/>
        </w:rPr>
        <w:t xml:space="preserve"> доходов</w:t>
      </w:r>
      <w:r w:rsidR="00783D7E">
        <w:rPr>
          <w:spacing w:val="-1"/>
          <w:sz w:val="28"/>
          <w:szCs w:val="28"/>
        </w:rPr>
        <w:t xml:space="preserve"> </w:t>
      </w:r>
      <w:r w:rsidR="00783D7E">
        <w:rPr>
          <w:spacing w:val="-1"/>
          <w:sz w:val="28"/>
          <w:szCs w:val="28"/>
        </w:rPr>
        <w:lastRenderedPageBreak/>
        <w:t>(Федеральная налоговая служба)</w:t>
      </w:r>
      <w:r w:rsidRPr="00CB189F">
        <w:rPr>
          <w:spacing w:val="-1"/>
          <w:sz w:val="28"/>
          <w:szCs w:val="28"/>
        </w:rPr>
        <w:t>.  Планирование налоговых доходов осуществля</w:t>
      </w:r>
      <w:r w:rsidR="00783D7E">
        <w:rPr>
          <w:spacing w:val="-1"/>
          <w:sz w:val="28"/>
          <w:szCs w:val="28"/>
        </w:rPr>
        <w:t>е</w:t>
      </w:r>
      <w:r w:rsidRPr="00CB189F">
        <w:rPr>
          <w:spacing w:val="-1"/>
          <w:sz w:val="28"/>
          <w:szCs w:val="28"/>
        </w:rPr>
        <w:t>тся по результатам мониторинга текущего состояния расчетов с бюджетом основных (крупных) налогоплательщиков. Планирование неналоговых доходов осуществля</w:t>
      </w:r>
      <w:r w:rsidR="00783D7E">
        <w:rPr>
          <w:spacing w:val="-1"/>
          <w:sz w:val="28"/>
          <w:szCs w:val="28"/>
        </w:rPr>
        <w:t>етс</w:t>
      </w:r>
      <w:r w:rsidR="00875A85">
        <w:rPr>
          <w:spacing w:val="-1"/>
          <w:sz w:val="28"/>
          <w:szCs w:val="28"/>
        </w:rPr>
        <w:t xml:space="preserve">я по </w:t>
      </w:r>
      <w:r w:rsidR="00783D7E">
        <w:rPr>
          <w:spacing w:val="-1"/>
          <w:sz w:val="28"/>
          <w:szCs w:val="28"/>
        </w:rPr>
        <w:t>заключенны</w:t>
      </w:r>
      <w:r w:rsidR="00875A85">
        <w:rPr>
          <w:spacing w:val="-1"/>
          <w:sz w:val="28"/>
          <w:szCs w:val="28"/>
        </w:rPr>
        <w:t>м</w:t>
      </w:r>
      <w:r w:rsidR="00783D7E">
        <w:rPr>
          <w:spacing w:val="-1"/>
          <w:sz w:val="28"/>
          <w:szCs w:val="28"/>
        </w:rPr>
        <w:t xml:space="preserve"> </w:t>
      </w:r>
      <w:proofErr w:type="spellStart"/>
      <w:r w:rsidR="00783D7E">
        <w:rPr>
          <w:spacing w:val="-1"/>
          <w:sz w:val="28"/>
          <w:szCs w:val="28"/>
        </w:rPr>
        <w:t>договор</w:t>
      </w:r>
      <w:r w:rsidR="00875A85">
        <w:rPr>
          <w:spacing w:val="-1"/>
          <w:sz w:val="28"/>
          <w:szCs w:val="28"/>
        </w:rPr>
        <w:t>амс</w:t>
      </w:r>
      <w:proofErr w:type="spellEnd"/>
      <w:r w:rsidR="00875A85">
        <w:rPr>
          <w:spacing w:val="-1"/>
          <w:sz w:val="28"/>
          <w:szCs w:val="28"/>
        </w:rPr>
        <w:t xml:space="preserve"> </w:t>
      </w:r>
      <w:r w:rsidR="00783D7E">
        <w:rPr>
          <w:spacing w:val="-1"/>
          <w:sz w:val="28"/>
          <w:szCs w:val="28"/>
        </w:rPr>
        <w:t>арендаторами муниципального имущества, в том числе земельных участков</w:t>
      </w:r>
      <w:r w:rsidR="00875A85">
        <w:rPr>
          <w:spacing w:val="-1"/>
          <w:sz w:val="28"/>
          <w:szCs w:val="28"/>
        </w:rPr>
        <w:t xml:space="preserve">. </w:t>
      </w:r>
      <w:r w:rsidRPr="00CB189F">
        <w:rPr>
          <w:spacing w:val="-1"/>
          <w:sz w:val="28"/>
          <w:szCs w:val="28"/>
        </w:rPr>
        <w:t xml:space="preserve">Планирование безвозмездных поступлений осуществляется в соответствии с утвержденными бюджетными назначениями </w:t>
      </w:r>
      <w:r w:rsidR="00875A85">
        <w:rPr>
          <w:spacing w:val="-1"/>
          <w:sz w:val="28"/>
          <w:szCs w:val="28"/>
        </w:rPr>
        <w:t>областного бюджета и бюджета района</w:t>
      </w:r>
      <w:r w:rsidRPr="00CB189F">
        <w:rPr>
          <w:spacing w:val="-1"/>
          <w:sz w:val="28"/>
          <w:szCs w:val="28"/>
        </w:rPr>
        <w:t xml:space="preserve"> (проект</w:t>
      </w:r>
      <w:r w:rsidR="00875A85">
        <w:rPr>
          <w:spacing w:val="-1"/>
          <w:sz w:val="28"/>
          <w:szCs w:val="28"/>
        </w:rPr>
        <w:t>ов бюджетов</w:t>
      </w:r>
      <w:r w:rsidRPr="00CB189F">
        <w:rPr>
          <w:spacing w:val="-1"/>
          <w:sz w:val="28"/>
          <w:szCs w:val="28"/>
        </w:rPr>
        <w:t>).</w:t>
      </w:r>
    </w:p>
    <w:p w:rsidR="0000710F" w:rsidRPr="00CB189F" w:rsidRDefault="0000710F" w:rsidP="0000710F">
      <w:pPr>
        <w:shd w:val="clear" w:color="auto" w:fill="FFFFFF"/>
        <w:spacing w:line="322" w:lineRule="exact"/>
        <w:ind w:left="29" w:right="5" w:firstLine="523"/>
        <w:jc w:val="both"/>
        <w:rPr>
          <w:color w:val="FF0000"/>
          <w:sz w:val="28"/>
          <w:szCs w:val="28"/>
        </w:rPr>
      </w:pPr>
      <w:r w:rsidRPr="00CB189F">
        <w:rPr>
          <w:spacing w:val="-1"/>
          <w:sz w:val="28"/>
          <w:szCs w:val="28"/>
        </w:rPr>
        <w:t xml:space="preserve">Планирование расходной части бюджета будет осуществляться в первую очередь на исполнение принятых бюджетных обязательств по обеспечению функционирования </w:t>
      </w:r>
      <w:r w:rsidR="00E456FB">
        <w:rPr>
          <w:spacing w:val="-1"/>
          <w:sz w:val="28"/>
          <w:szCs w:val="28"/>
        </w:rPr>
        <w:t>администрации поселения и учреждения культуры</w:t>
      </w:r>
      <w:r w:rsidRPr="00CB189F">
        <w:rPr>
          <w:spacing w:val="-1"/>
          <w:sz w:val="28"/>
          <w:szCs w:val="28"/>
        </w:rPr>
        <w:t xml:space="preserve">, на исполнение принятых муниципальных программ, на исполнение обязательств по </w:t>
      </w:r>
      <w:proofErr w:type="spellStart"/>
      <w:r w:rsidRPr="00CB189F">
        <w:rPr>
          <w:spacing w:val="-1"/>
          <w:sz w:val="28"/>
          <w:szCs w:val="28"/>
        </w:rPr>
        <w:t>софинансированию</w:t>
      </w:r>
      <w:proofErr w:type="spellEnd"/>
      <w:r w:rsidRPr="00CB189F">
        <w:rPr>
          <w:spacing w:val="-1"/>
          <w:sz w:val="28"/>
          <w:szCs w:val="28"/>
        </w:rPr>
        <w:t xml:space="preserve"> мероприятий государственных программ Иркутской области, на исполнение мероприятий дорожного фонда, на исполнение публично-нормативных обязательств.</w:t>
      </w:r>
    </w:p>
    <w:p w:rsidR="0000710F" w:rsidRPr="00CB189F" w:rsidRDefault="0000710F" w:rsidP="0000710F">
      <w:pPr>
        <w:shd w:val="clear" w:color="auto" w:fill="FFFFFF"/>
        <w:spacing w:before="5" w:line="322" w:lineRule="exact"/>
        <w:ind w:left="14" w:right="10" w:firstLine="523"/>
        <w:jc w:val="both"/>
        <w:rPr>
          <w:b/>
          <w:i/>
          <w:iCs/>
          <w:sz w:val="28"/>
          <w:szCs w:val="28"/>
        </w:rPr>
      </w:pPr>
      <w:r w:rsidRPr="00CB189F">
        <w:rPr>
          <w:sz w:val="28"/>
          <w:szCs w:val="28"/>
        </w:rPr>
        <w:t xml:space="preserve">В целях сохранения экономической и социальной стабильности </w:t>
      </w:r>
      <w:r>
        <w:rPr>
          <w:sz w:val="28"/>
          <w:szCs w:val="28"/>
        </w:rPr>
        <w:t>поселения</w:t>
      </w:r>
      <w:r w:rsidRPr="00CB189F">
        <w:rPr>
          <w:sz w:val="28"/>
          <w:szCs w:val="28"/>
        </w:rPr>
        <w:t xml:space="preserve"> в 202</w:t>
      </w:r>
      <w:r>
        <w:rPr>
          <w:sz w:val="28"/>
          <w:szCs w:val="28"/>
        </w:rPr>
        <w:t>5</w:t>
      </w:r>
      <w:r w:rsidRPr="00CB189F">
        <w:rPr>
          <w:sz w:val="28"/>
          <w:szCs w:val="28"/>
        </w:rPr>
        <w:t xml:space="preserve"> году и плановом периоде 202</w:t>
      </w:r>
      <w:r>
        <w:rPr>
          <w:sz w:val="28"/>
          <w:szCs w:val="28"/>
        </w:rPr>
        <w:t>6</w:t>
      </w:r>
      <w:r w:rsidRPr="00CB189F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CB189F">
        <w:rPr>
          <w:sz w:val="28"/>
          <w:szCs w:val="28"/>
        </w:rPr>
        <w:t xml:space="preserve"> годов </w:t>
      </w:r>
      <w:r w:rsidRPr="00CB189F">
        <w:rPr>
          <w:b/>
          <w:i/>
          <w:iCs/>
          <w:sz w:val="28"/>
          <w:szCs w:val="28"/>
        </w:rPr>
        <w:t>определены следующие направления бюджетной политики:</w:t>
      </w:r>
    </w:p>
    <w:p w:rsidR="0000710F" w:rsidRPr="00CB189F" w:rsidRDefault="00875A85" w:rsidP="0000710F">
      <w:pPr>
        <w:shd w:val="clear" w:color="auto" w:fill="FFFFFF"/>
        <w:spacing w:before="5" w:line="322" w:lineRule="exact"/>
        <w:ind w:left="14" w:right="10" w:firstLine="5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поэтапный перевод на </w:t>
      </w:r>
      <w:r w:rsidR="0000710F" w:rsidRPr="00CB189F">
        <w:rPr>
          <w:sz w:val="28"/>
          <w:szCs w:val="28"/>
        </w:rPr>
        <w:t xml:space="preserve">формирование и исполнение бюджета программно-целевым методом; </w:t>
      </w:r>
    </w:p>
    <w:p w:rsidR="0000710F" w:rsidRDefault="0000710F" w:rsidP="0000710F">
      <w:pPr>
        <w:shd w:val="clear" w:color="auto" w:fill="FFFFFF"/>
        <w:spacing w:line="322" w:lineRule="exact"/>
        <w:ind w:left="5" w:right="19" w:firstLine="533"/>
        <w:jc w:val="both"/>
        <w:rPr>
          <w:sz w:val="28"/>
          <w:szCs w:val="28"/>
        </w:rPr>
      </w:pPr>
      <w:r w:rsidRPr="00CB189F">
        <w:rPr>
          <w:sz w:val="28"/>
          <w:szCs w:val="28"/>
        </w:rPr>
        <w:t>обеспечение взаимосвязи процесса исполнения бюджета с достижением поставленных целей и запланированных результатов социально-экономического развития;</w:t>
      </w:r>
    </w:p>
    <w:p w:rsidR="0000710F" w:rsidRDefault="0000710F" w:rsidP="0000710F">
      <w:pPr>
        <w:shd w:val="clear" w:color="auto" w:fill="FFFFFF"/>
        <w:spacing w:line="322" w:lineRule="exact"/>
        <w:ind w:left="5" w:right="19" w:firstLine="533"/>
        <w:jc w:val="both"/>
        <w:rPr>
          <w:sz w:val="28"/>
          <w:szCs w:val="28"/>
        </w:rPr>
      </w:pPr>
      <w:r w:rsidRPr="002667AD">
        <w:rPr>
          <w:sz w:val="28"/>
          <w:szCs w:val="28"/>
        </w:rPr>
        <w:tab/>
        <w:t>максимальное вовлечение средств федерального</w:t>
      </w:r>
      <w:r>
        <w:rPr>
          <w:sz w:val="28"/>
          <w:szCs w:val="28"/>
        </w:rPr>
        <w:t xml:space="preserve"> и областного</w:t>
      </w:r>
      <w:r w:rsidRPr="002667AD">
        <w:rPr>
          <w:sz w:val="28"/>
          <w:szCs w:val="28"/>
        </w:rPr>
        <w:t xml:space="preserve"> бюджета в развитие </w:t>
      </w:r>
      <w:r>
        <w:rPr>
          <w:sz w:val="28"/>
          <w:szCs w:val="28"/>
        </w:rPr>
        <w:t>поселения;</w:t>
      </w:r>
    </w:p>
    <w:p w:rsidR="0000710F" w:rsidRPr="00466C73" w:rsidRDefault="0000710F" w:rsidP="0000710F">
      <w:pPr>
        <w:shd w:val="clear" w:color="auto" w:fill="FFFFFF"/>
        <w:spacing w:line="322" w:lineRule="exact"/>
        <w:ind w:left="5" w:right="19" w:firstLine="533"/>
        <w:jc w:val="both"/>
        <w:rPr>
          <w:sz w:val="28"/>
          <w:szCs w:val="28"/>
        </w:rPr>
      </w:pPr>
      <w:r w:rsidRPr="00466C73">
        <w:rPr>
          <w:sz w:val="28"/>
          <w:szCs w:val="28"/>
        </w:rPr>
        <w:t xml:space="preserve">обеспечение соблюдения норматива формирования расходов на </w:t>
      </w:r>
      <w:proofErr w:type="spellStart"/>
      <w:r w:rsidRPr="00466C73">
        <w:rPr>
          <w:sz w:val="28"/>
          <w:szCs w:val="28"/>
        </w:rPr>
        <w:t>содержаниеорганов</w:t>
      </w:r>
      <w:proofErr w:type="spellEnd"/>
      <w:r w:rsidRPr="00466C73">
        <w:rPr>
          <w:sz w:val="28"/>
          <w:szCs w:val="28"/>
        </w:rPr>
        <w:t xml:space="preserve"> местного самоуправления</w:t>
      </w:r>
      <w:r>
        <w:rPr>
          <w:sz w:val="28"/>
          <w:szCs w:val="28"/>
        </w:rPr>
        <w:t xml:space="preserve"> поселения;</w:t>
      </w:r>
    </w:p>
    <w:p w:rsidR="0000710F" w:rsidRPr="00CB189F" w:rsidRDefault="0000710F" w:rsidP="0000710F">
      <w:pPr>
        <w:shd w:val="clear" w:color="auto" w:fill="FFFFFF"/>
        <w:spacing w:line="322" w:lineRule="exact"/>
        <w:ind w:left="5" w:right="19" w:firstLine="533"/>
        <w:jc w:val="both"/>
        <w:rPr>
          <w:sz w:val="28"/>
          <w:szCs w:val="28"/>
        </w:rPr>
      </w:pPr>
      <w:r w:rsidRPr="00CB189F">
        <w:rPr>
          <w:sz w:val="28"/>
          <w:szCs w:val="28"/>
        </w:rPr>
        <w:t>повышение эффективности расходования бюджетных средств, выявление и использование резервов для достижения планируемых результатов;</w:t>
      </w:r>
    </w:p>
    <w:p w:rsidR="0000710F" w:rsidRPr="00CB189F" w:rsidRDefault="0000710F" w:rsidP="0000710F">
      <w:pPr>
        <w:shd w:val="clear" w:color="auto" w:fill="FFFFFF"/>
        <w:spacing w:line="322" w:lineRule="exact"/>
        <w:ind w:left="14" w:right="29" w:firstLine="533"/>
        <w:jc w:val="both"/>
        <w:rPr>
          <w:sz w:val="28"/>
          <w:szCs w:val="28"/>
        </w:rPr>
      </w:pPr>
      <w:r w:rsidRPr="00CB189F">
        <w:rPr>
          <w:spacing w:val="-1"/>
          <w:sz w:val="28"/>
          <w:szCs w:val="28"/>
        </w:rPr>
        <w:t>повышение качества и доступности предоставляемых муниципальных услуг</w:t>
      </w:r>
      <w:r w:rsidRPr="00CB189F">
        <w:rPr>
          <w:sz w:val="28"/>
          <w:szCs w:val="28"/>
        </w:rPr>
        <w:t>;</w:t>
      </w:r>
    </w:p>
    <w:p w:rsidR="0000710F" w:rsidRPr="00CB189F" w:rsidRDefault="0000710F" w:rsidP="0000710F">
      <w:pPr>
        <w:shd w:val="clear" w:color="auto" w:fill="FFFFFF"/>
        <w:spacing w:line="322" w:lineRule="exact"/>
        <w:ind w:left="5" w:right="24" w:firstLine="523"/>
        <w:jc w:val="both"/>
        <w:rPr>
          <w:sz w:val="28"/>
          <w:szCs w:val="28"/>
        </w:rPr>
      </w:pPr>
      <w:r w:rsidRPr="00CB189F">
        <w:rPr>
          <w:spacing w:val="-1"/>
          <w:sz w:val="28"/>
          <w:szCs w:val="28"/>
        </w:rPr>
        <w:t xml:space="preserve">увеличение доли закупок товаров, работ и услуг для муниципальных нужд, осуществляемых конкурентными способами закупок, контроль обоснованности закупок у единственного поставщика;   </w:t>
      </w:r>
    </w:p>
    <w:p w:rsidR="0000710F" w:rsidRPr="00CB189F" w:rsidRDefault="0000710F" w:rsidP="0000710F">
      <w:pPr>
        <w:shd w:val="clear" w:color="auto" w:fill="FFFFFF"/>
        <w:spacing w:before="10" w:line="322" w:lineRule="exact"/>
        <w:ind w:left="24" w:right="5" w:firstLine="533"/>
        <w:jc w:val="both"/>
        <w:rPr>
          <w:sz w:val="28"/>
          <w:szCs w:val="28"/>
        </w:rPr>
      </w:pPr>
      <w:r w:rsidRPr="00CB189F">
        <w:rPr>
          <w:sz w:val="28"/>
          <w:szCs w:val="28"/>
        </w:rPr>
        <w:t xml:space="preserve">усиление </w:t>
      </w:r>
      <w:proofErr w:type="gramStart"/>
      <w:r w:rsidRPr="00CB189F">
        <w:rPr>
          <w:sz w:val="28"/>
          <w:szCs w:val="28"/>
        </w:rPr>
        <w:t>контроля за</w:t>
      </w:r>
      <w:proofErr w:type="gramEnd"/>
      <w:r w:rsidRPr="00CB189F">
        <w:rPr>
          <w:sz w:val="28"/>
          <w:szCs w:val="28"/>
        </w:rPr>
        <w:t xml:space="preserve"> размещением заказов и исполнением контрактов, договоров в целях эффективного использования средств бюджета </w:t>
      </w:r>
      <w:r>
        <w:rPr>
          <w:sz w:val="28"/>
          <w:szCs w:val="28"/>
        </w:rPr>
        <w:t>поселения</w:t>
      </w:r>
      <w:r w:rsidRPr="00CB189F">
        <w:rPr>
          <w:sz w:val="28"/>
          <w:szCs w:val="28"/>
        </w:rPr>
        <w:t>;</w:t>
      </w:r>
    </w:p>
    <w:p w:rsidR="0000710F" w:rsidRPr="00CB189F" w:rsidRDefault="0000710F" w:rsidP="0000710F">
      <w:pPr>
        <w:shd w:val="clear" w:color="auto" w:fill="FFFFFF"/>
        <w:spacing w:before="10" w:line="322" w:lineRule="exact"/>
        <w:ind w:left="24" w:right="5" w:firstLine="533"/>
        <w:jc w:val="both"/>
        <w:rPr>
          <w:sz w:val="28"/>
          <w:szCs w:val="28"/>
        </w:rPr>
      </w:pPr>
      <w:r w:rsidRPr="00CB189F">
        <w:rPr>
          <w:sz w:val="28"/>
          <w:szCs w:val="28"/>
        </w:rPr>
        <w:t>недопущение образования просроченной кредиторской задолженности;</w:t>
      </w:r>
    </w:p>
    <w:p w:rsidR="0000710F" w:rsidRDefault="0000710F" w:rsidP="0000710F">
      <w:pPr>
        <w:shd w:val="clear" w:color="auto" w:fill="FFFFFF"/>
        <w:spacing w:line="322" w:lineRule="exact"/>
        <w:ind w:left="24" w:right="5" w:firstLine="542"/>
        <w:jc w:val="both"/>
        <w:rPr>
          <w:sz w:val="28"/>
          <w:szCs w:val="28"/>
        </w:rPr>
      </w:pPr>
      <w:r w:rsidRPr="00116882">
        <w:rPr>
          <w:sz w:val="28"/>
          <w:szCs w:val="28"/>
        </w:rPr>
        <w:t xml:space="preserve">обеспечение прозрачности муниципальных финансов и открытости бюджета </w:t>
      </w:r>
      <w:r>
        <w:rPr>
          <w:sz w:val="28"/>
          <w:szCs w:val="28"/>
        </w:rPr>
        <w:t>поселения</w:t>
      </w:r>
      <w:r w:rsidRPr="00116882">
        <w:rPr>
          <w:sz w:val="28"/>
          <w:szCs w:val="28"/>
        </w:rPr>
        <w:t xml:space="preserve"> для граждан</w:t>
      </w:r>
      <w:r>
        <w:rPr>
          <w:sz w:val="28"/>
          <w:szCs w:val="28"/>
        </w:rPr>
        <w:t>;</w:t>
      </w:r>
    </w:p>
    <w:p w:rsidR="0000710F" w:rsidRDefault="0000710F" w:rsidP="00721399">
      <w:pPr>
        <w:shd w:val="clear" w:color="auto" w:fill="FFFFFF"/>
        <w:spacing w:line="322" w:lineRule="exact"/>
        <w:ind w:right="5"/>
        <w:jc w:val="both"/>
        <w:rPr>
          <w:sz w:val="28"/>
          <w:szCs w:val="28"/>
        </w:rPr>
      </w:pPr>
      <w:r w:rsidRPr="0033473B">
        <w:rPr>
          <w:sz w:val="28"/>
          <w:szCs w:val="28"/>
        </w:rPr>
        <w:tab/>
        <w:t xml:space="preserve">вовлечение граждан в бюджетный процесс </w:t>
      </w:r>
      <w:proofErr w:type="spellStart"/>
      <w:r>
        <w:rPr>
          <w:sz w:val="28"/>
          <w:szCs w:val="28"/>
        </w:rPr>
        <w:t>поселения</w:t>
      </w:r>
      <w:r w:rsidR="002329E4">
        <w:rPr>
          <w:sz w:val="28"/>
          <w:szCs w:val="28"/>
        </w:rPr>
        <w:t>посредством</w:t>
      </w:r>
      <w:proofErr w:type="spellEnd"/>
      <w:r w:rsidR="002329E4">
        <w:rPr>
          <w:sz w:val="28"/>
          <w:szCs w:val="28"/>
        </w:rPr>
        <w:t xml:space="preserve"> продолжения внедрения практики инициативного </w:t>
      </w:r>
      <w:proofErr w:type="spellStart"/>
      <w:r w:rsidR="002329E4">
        <w:rPr>
          <w:sz w:val="28"/>
          <w:szCs w:val="28"/>
        </w:rPr>
        <w:t>бюджетирования</w:t>
      </w:r>
      <w:proofErr w:type="spellEnd"/>
      <w:r w:rsidR="002329E4">
        <w:rPr>
          <w:sz w:val="28"/>
          <w:szCs w:val="28"/>
        </w:rPr>
        <w:t>.</w:t>
      </w:r>
    </w:p>
    <w:p w:rsidR="0000710F" w:rsidRPr="00CB189F" w:rsidRDefault="0000710F" w:rsidP="0000710F">
      <w:pPr>
        <w:shd w:val="clear" w:color="auto" w:fill="FFFFFF"/>
        <w:spacing w:line="322" w:lineRule="exact"/>
        <w:ind w:left="24" w:right="5" w:firstLine="542"/>
        <w:jc w:val="both"/>
        <w:rPr>
          <w:sz w:val="28"/>
          <w:szCs w:val="28"/>
        </w:rPr>
      </w:pPr>
      <w:proofErr w:type="gramStart"/>
      <w:r w:rsidRPr="00CB189F">
        <w:rPr>
          <w:sz w:val="28"/>
          <w:szCs w:val="28"/>
        </w:rPr>
        <w:t xml:space="preserve">Остаются неизменными приоритеты бюджетных расходов: выплата заработной </w:t>
      </w:r>
      <w:r w:rsidRPr="000740B4">
        <w:rPr>
          <w:sz w:val="28"/>
          <w:szCs w:val="28"/>
        </w:rPr>
        <w:t>платы, поэтапное повышение заработной платы работник</w:t>
      </w:r>
      <w:r w:rsidR="002329E4" w:rsidRPr="000740B4">
        <w:rPr>
          <w:sz w:val="28"/>
          <w:szCs w:val="28"/>
        </w:rPr>
        <w:t xml:space="preserve">ам </w:t>
      </w:r>
      <w:r w:rsidR="000740B4" w:rsidRPr="000740B4">
        <w:rPr>
          <w:sz w:val="28"/>
          <w:szCs w:val="28"/>
        </w:rPr>
        <w:t xml:space="preserve">культуры, </w:t>
      </w:r>
      <w:r w:rsidR="000740B4" w:rsidRPr="000740B4">
        <w:rPr>
          <w:sz w:val="28"/>
        </w:rPr>
        <w:t xml:space="preserve">обозначенных в Указе Президента Российской Федерации 2012 года, </w:t>
      </w:r>
      <w:r w:rsidRPr="000740B4">
        <w:rPr>
          <w:sz w:val="28"/>
          <w:szCs w:val="28"/>
        </w:rPr>
        <w:t>в соответствии с утвержденными «дорожными картами» развития отрасл</w:t>
      </w:r>
      <w:r w:rsidR="000740B4" w:rsidRPr="000740B4">
        <w:rPr>
          <w:sz w:val="28"/>
          <w:szCs w:val="28"/>
        </w:rPr>
        <w:t>и культуры</w:t>
      </w:r>
      <w:r w:rsidRPr="000740B4">
        <w:rPr>
          <w:sz w:val="28"/>
          <w:szCs w:val="28"/>
        </w:rPr>
        <w:t>, соблюдение требований законодательства о минимальном размере оплаты труда</w:t>
      </w:r>
      <w:r w:rsidRPr="00CB189F">
        <w:rPr>
          <w:sz w:val="28"/>
          <w:szCs w:val="28"/>
        </w:rPr>
        <w:t xml:space="preserve">, уплата налогов, оплата </w:t>
      </w:r>
      <w:r w:rsidR="000740B4">
        <w:rPr>
          <w:sz w:val="28"/>
          <w:szCs w:val="28"/>
        </w:rPr>
        <w:t>услуг</w:t>
      </w:r>
      <w:r w:rsidRPr="00CB189F">
        <w:rPr>
          <w:sz w:val="28"/>
          <w:szCs w:val="28"/>
        </w:rPr>
        <w:t xml:space="preserve"> коммунального комплекса, </w:t>
      </w:r>
      <w:r w:rsidRPr="00CB189F">
        <w:rPr>
          <w:sz w:val="28"/>
          <w:szCs w:val="28"/>
        </w:rPr>
        <w:lastRenderedPageBreak/>
        <w:t xml:space="preserve">обеспечение социальных гарантий и социальной защиты граждан, в отношении которых существуют расходные обязательства </w:t>
      </w:r>
      <w:r>
        <w:rPr>
          <w:sz w:val="28"/>
          <w:szCs w:val="28"/>
        </w:rPr>
        <w:t>поселения</w:t>
      </w:r>
      <w:r w:rsidRPr="00CB189F">
        <w:rPr>
          <w:sz w:val="28"/>
          <w:szCs w:val="28"/>
        </w:rPr>
        <w:t>.</w:t>
      </w:r>
      <w:proofErr w:type="gramEnd"/>
    </w:p>
    <w:p w:rsidR="0000710F" w:rsidRPr="00CB189F" w:rsidRDefault="0000710F" w:rsidP="0000710F">
      <w:pPr>
        <w:shd w:val="clear" w:color="auto" w:fill="FFFFFF"/>
        <w:spacing w:line="322" w:lineRule="exact"/>
        <w:ind w:left="24" w:right="5" w:firstLine="542"/>
        <w:jc w:val="both"/>
        <w:rPr>
          <w:sz w:val="28"/>
          <w:szCs w:val="28"/>
        </w:rPr>
      </w:pPr>
    </w:p>
    <w:p w:rsidR="0000710F" w:rsidRPr="00CB189F" w:rsidRDefault="0000710F" w:rsidP="0000710F">
      <w:pPr>
        <w:shd w:val="clear" w:color="auto" w:fill="FFFFFF"/>
        <w:ind w:left="288"/>
        <w:jc w:val="center"/>
        <w:rPr>
          <w:b/>
          <w:sz w:val="28"/>
          <w:szCs w:val="28"/>
        </w:rPr>
      </w:pPr>
      <w:r w:rsidRPr="00CB189F">
        <w:rPr>
          <w:b/>
          <w:sz w:val="28"/>
          <w:szCs w:val="28"/>
        </w:rPr>
        <w:t xml:space="preserve">2. Основные направления налоговой политики </w:t>
      </w:r>
      <w:r>
        <w:rPr>
          <w:b/>
          <w:sz w:val="28"/>
          <w:szCs w:val="28"/>
        </w:rPr>
        <w:t>поселения</w:t>
      </w:r>
    </w:p>
    <w:p w:rsidR="0000710F" w:rsidRPr="00CB189F" w:rsidRDefault="0000710F" w:rsidP="0000710F">
      <w:pPr>
        <w:shd w:val="clear" w:color="auto" w:fill="FFFFFF"/>
        <w:ind w:left="288"/>
        <w:jc w:val="center"/>
        <w:rPr>
          <w:b/>
          <w:sz w:val="28"/>
          <w:szCs w:val="28"/>
        </w:rPr>
      </w:pPr>
      <w:r w:rsidRPr="00CB189F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5</w:t>
      </w:r>
      <w:r w:rsidRPr="00CB189F">
        <w:rPr>
          <w:b/>
          <w:sz w:val="28"/>
          <w:szCs w:val="28"/>
        </w:rPr>
        <w:t xml:space="preserve"> -202</w:t>
      </w:r>
      <w:r>
        <w:rPr>
          <w:b/>
          <w:sz w:val="28"/>
          <w:szCs w:val="28"/>
        </w:rPr>
        <w:t>7</w:t>
      </w:r>
      <w:r w:rsidRPr="00CB189F">
        <w:rPr>
          <w:b/>
          <w:sz w:val="28"/>
          <w:szCs w:val="28"/>
        </w:rPr>
        <w:t xml:space="preserve"> годы</w:t>
      </w:r>
    </w:p>
    <w:p w:rsidR="0000710F" w:rsidRPr="00CB189F" w:rsidRDefault="0000710F" w:rsidP="0000710F">
      <w:pPr>
        <w:shd w:val="clear" w:color="auto" w:fill="FFFFFF"/>
        <w:spacing w:before="346" w:line="322" w:lineRule="exact"/>
        <w:ind w:left="14" w:right="14" w:firstLine="528"/>
        <w:jc w:val="both"/>
        <w:rPr>
          <w:sz w:val="28"/>
          <w:szCs w:val="28"/>
        </w:rPr>
      </w:pPr>
      <w:r w:rsidRPr="00CB189F">
        <w:rPr>
          <w:spacing w:val="-1"/>
          <w:sz w:val="28"/>
          <w:szCs w:val="28"/>
        </w:rPr>
        <w:t xml:space="preserve">Налоговая политика </w:t>
      </w:r>
      <w:r>
        <w:rPr>
          <w:spacing w:val="-1"/>
          <w:sz w:val="28"/>
          <w:szCs w:val="28"/>
        </w:rPr>
        <w:t>поселения</w:t>
      </w:r>
      <w:r w:rsidRPr="00CB189F">
        <w:rPr>
          <w:spacing w:val="-1"/>
          <w:sz w:val="28"/>
          <w:szCs w:val="28"/>
        </w:rPr>
        <w:t xml:space="preserve"> на 202</w:t>
      </w:r>
      <w:r>
        <w:rPr>
          <w:spacing w:val="-1"/>
          <w:sz w:val="28"/>
          <w:szCs w:val="28"/>
        </w:rPr>
        <w:t>5</w:t>
      </w:r>
      <w:r w:rsidRPr="00CB189F">
        <w:rPr>
          <w:spacing w:val="-1"/>
          <w:sz w:val="28"/>
          <w:szCs w:val="28"/>
        </w:rPr>
        <w:t xml:space="preserve"> год и плановый период 202</w:t>
      </w:r>
      <w:r>
        <w:rPr>
          <w:spacing w:val="-1"/>
          <w:sz w:val="28"/>
          <w:szCs w:val="28"/>
        </w:rPr>
        <w:t>6</w:t>
      </w:r>
      <w:r w:rsidRPr="00CB189F">
        <w:rPr>
          <w:spacing w:val="-1"/>
          <w:sz w:val="28"/>
          <w:szCs w:val="28"/>
        </w:rPr>
        <w:t xml:space="preserve"> и 202</w:t>
      </w:r>
      <w:r>
        <w:rPr>
          <w:spacing w:val="-1"/>
          <w:sz w:val="28"/>
          <w:szCs w:val="28"/>
        </w:rPr>
        <w:t>7</w:t>
      </w:r>
      <w:r w:rsidRPr="00CB189F">
        <w:rPr>
          <w:spacing w:val="-1"/>
          <w:sz w:val="28"/>
          <w:szCs w:val="28"/>
        </w:rPr>
        <w:t xml:space="preserve"> годов </w:t>
      </w:r>
      <w:r w:rsidRPr="00CB189F">
        <w:rPr>
          <w:sz w:val="28"/>
          <w:szCs w:val="28"/>
        </w:rPr>
        <w:t xml:space="preserve">направлена на обеспечение эффективной и стабильной налоговой базы, </w:t>
      </w:r>
      <w:r w:rsidRPr="00CB189F">
        <w:rPr>
          <w:spacing w:val="-1"/>
          <w:sz w:val="28"/>
          <w:szCs w:val="28"/>
        </w:rPr>
        <w:t xml:space="preserve">обеспечивающей устойчивость бюджета </w:t>
      </w:r>
      <w:r>
        <w:rPr>
          <w:spacing w:val="-1"/>
          <w:sz w:val="28"/>
          <w:szCs w:val="28"/>
        </w:rPr>
        <w:t>поселения</w:t>
      </w:r>
      <w:r w:rsidRPr="00CB189F">
        <w:rPr>
          <w:spacing w:val="-1"/>
          <w:sz w:val="28"/>
          <w:szCs w:val="28"/>
        </w:rPr>
        <w:t xml:space="preserve"> в среднесрочной перспективе, на </w:t>
      </w:r>
      <w:r w:rsidRPr="00CB189F">
        <w:rPr>
          <w:sz w:val="28"/>
          <w:szCs w:val="28"/>
        </w:rPr>
        <w:t xml:space="preserve">увеличение доходов </w:t>
      </w:r>
      <w:r>
        <w:rPr>
          <w:sz w:val="28"/>
          <w:szCs w:val="28"/>
        </w:rPr>
        <w:t>поселения</w:t>
      </w:r>
      <w:r w:rsidRPr="00CB189F">
        <w:rPr>
          <w:sz w:val="28"/>
          <w:szCs w:val="28"/>
        </w:rPr>
        <w:t xml:space="preserve"> за счет увеличения собственного доходного потенциала, обеспечивающего потребности бюджета </w:t>
      </w:r>
      <w:r>
        <w:rPr>
          <w:sz w:val="28"/>
          <w:szCs w:val="28"/>
        </w:rPr>
        <w:t>поселения</w:t>
      </w:r>
      <w:r w:rsidRPr="00CB189F">
        <w:rPr>
          <w:sz w:val="28"/>
          <w:szCs w:val="28"/>
        </w:rPr>
        <w:t xml:space="preserve">. Налоговая политика </w:t>
      </w:r>
      <w:r>
        <w:rPr>
          <w:sz w:val="28"/>
          <w:szCs w:val="28"/>
        </w:rPr>
        <w:t>поселения</w:t>
      </w:r>
      <w:r w:rsidRPr="00CB189F">
        <w:rPr>
          <w:sz w:val="28"/>
          <w:szCs w:val="28"/>
        </w:rPr>
        <w:t xml:space="preserve"> будет выстраиваться с учетом реализации изменений налогового законодательства Российской Федерации, законодательства Иркутской области.</w:t>
      </w:r>
    </w:p>
    <w:p w:rsidR="0000710F" w:rsidRPr="00CB189F" w:rsidRDefault="0000710F" w:rsidP="0000710F">
      <w:pPr>
        <w:shd w:val="clear" w:color="auto" w:fill="FFFFFF"/>
        <w:spacing w:line="322" w:lineRule="exact"/>
        <w:ind w:left="19" w:right="38" w:firstLine="528"/>
        <w:jc w:val="both"/>
        <w:rPr>
          <w:sz w:val="28"/>
          <w:szCs w:val="28"/>
        </w:rPr>
      </w:pPr>
      <w:r w:rsidRPr="00CB189F">
        <w:rPr>
          <w:sz w:val="28"/>
          <w:szCs w:val="28"/>
        </w:rPr>
        <w:t>В 202</w:t>
      </w:r>
      <w:r>
        <w:rPr>
          <w:sz w:val="28"/>
          <w:szCs w:val="28"/>
        </w:rPr>
        <w:t>5</w:t>
      </w:r>
      <w:r w:rsidRPr="00CB189F">
        <w:rPr>
          <w:sz w:val="28"/>
          <w:szCs w:val="28"/>
        </w:rPr>
        <w:t xml:space="preserve"> - 202</w:t>
      </w:r>
      <w:r>
        <w:rPr>
          <w:sz w:val="28"/>
          <w:szCs w:val="28"/>
        </w:rPr>
        <w:t>7</w:t>
      </w:r>
      <w:r w:rsidRPr="00CB189F">
        <w:rPr>
          <w:sz w:val="28"/>
          <w:szCs w:val="28"/>
        </w:rPr>
        <w:t xml:space="preserve"> годы будет продолжена </w:t>
      </w:r>
      <w:r w:rsidRPr="00CB189F">
        <w:rPr>
          <w:b/>
          <w:bCs/>
          <w:i/>
          <w:iCs/>
          <w:sz w:val="28"/>
          <w:szCs w:val="28"/>
        </w:rPr>
        <w:t xml:space="preserve">реализация целей и задач, </w:t>
      </w:r>
      <w:r w:rsidRPr="00CB189F">
        <w:rPr>
          <w:sz w:val="28"/>
          <w:szCs w:val="28"/>
        </w:rPr>
        <w:t>предусмотренных в предыдущие годы, в рамках следующих мероприятий:</w:t>
      </w:r>
    </w:p>
    <w:p w:rsidR="0000710F" w:rsidRPr="00CB189F" w:rsidRDefault="0000710F" w:rsidP="0000710F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line="322" w:lineRule="exact"/>
        <w:ind w:right="24"/>
        <w:jc w:val="both"/>
        <w:rPr>
          <w:sz w:val="28"/>
          <w:szCs w:val="28"/>
        </w:rPr>
      </w:pPr>
      <w:r w:rsidRPr="00CB189F">
        <w:rPr>
          <w:sz w:val="28"/>
          <w:szCs w:val="28"/>
        </w:rPr>
        <w:t>проведение мониторинга и анализа нормативных правовых актов муниципальных образований об установлении местных налогов с целью оптимизации установления налоговых льгот по местным налогам;</w:t>
      </w:r>
    </w:p>
    <w:p w:rsidR="0000710F" w:rsidRPr="00CB189F" w:rsidRDefault="0000710F" w:rsidP="0000710F">
      <w:pPr>
        <w:shd w:val="clear" w:color="auto" w:fill="FFFFFF"/>
        <w:tabs>
          <w:tab w:val="left" w:pos="811"/>
        </w:tabs>
        <w:spacing w:line="322" w:lineRule="exact"/>
        <w:ind w:left="10" w:right="38" w:firstLine="533"/>
        <w:jc w:val="both"/>
        <w:rPr>
          <w:sz w:val="28"/>
          <w:szCs w:val="28"/>
        </w:rPr>
      </w:pPr>
      <w:r w:rsidRPr="00CB189F">
        <w:rPr>
          <w:sz w:val="28"/>
          <w:szCs w:val="28"/>
        </w:rPr>
        <w:t xml:space="preserve">взаимодействие с крупнейшими налогоплательщиками </w:t>
      </w:r>
      <w:r>
        <w:rPr>
          <w:sz w:val="28"/>
          <w:szCs w:val="28"/>
        </w:rPr>
        <w:t>поселения</w:t>
      </w:r>
      <w:r w:rsidRPr="00CB189F">
        <w:rPr>
          <w:sz w:val="28"/>
          <w:szCs w:val="28"/>
        </w:rPr>
        <w:t xml:space="preserve"> в </w:t>
      </w:r>
      <w:proofErr w:type="spellStart"/>
      <w:r w:rsidRPr="00CB189F">
        <w:rPr>
          <w:sz w:val="28"/>
          <w:szCs w:val="28"/>
        </w:rPr>
        <w:t>целях</w:t>
      </w:r>
      <w:r w:rsidRPr="00CB189F">
        <w:rPr>
          <w:spacing w:val="-1"/>
          <w:sz w:val="28"/>
          <w:szCs w:val="28"/>
        </w:rPr>
        <w:t>предотвращения</w:t>
      </w:r>
      <w:proofErr w:type="spellEnd"/>
      <w:r w:rsidRPr="00CB189F">
        <w:rPr>
          <w:spacing w:val="-1"/>
          <w:sz w:val="28"/>
          <w:szCs w:val="28"/>
        </w:rPr>
        <w:t xml:space="preserve"> снижения платежей в бюджет, роста задолженности по налогам и </w:t>
      </w:r>
      <w:r w:rsidRPr="00CB189F">
        <w:rPr>
          <w:sz w:val="28"/>
          <w:szCs w:val="28"/>
        </w:rPr>
        <w:t xml:space="preserve">предотвращения снижения платежей в бюджет, роста задолженности </w:t>
      </w:r>
      <w:proofErr w:type="spellStart"/>
      <w:r w:rsidRPr="00CB189F">
        <w:rPr>
          <w:iCs/>
          <w:sz w:val="28"/>
          <w:szCs w:val="28"/>
        </w:rPr>
        <w:t>по</w:t>
      </w:r>
      <w:r w:rsidRPr="00CB189F">
        <w:rPr>
          <w:sz w:val="28"/>
          <w:szCs w:val="28"/>
        </w:rPr>
        <w:t>налогам</w:t>
      </w:r>
      <w:proofErr w:type="spellEnd"/>
      <w:r w:rsidRPr="00CB189F">
        <w:rPr>
          <w:sz w:val="28"/>
          <w:szCs w:val="28"/>
        </w:rPr>
        <w:t>, достоверности и объективности прогнозирования доходных источников;</w:t>
      </w:r>
    </w:p>
    <w:p w:rsidR="0000710F" w:rsidRPr="00CB189F" w:rsidRDefault="000A25B5" w:rsidP="000740B4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проведение работы с н</w:t>
      </w:r>
      <w:r w:rsidR="0000710F" w:rsidRPr="00CB189F">
        <w:rPr>
          <w:sz w:val="28"/>
          <w:szCs w:val="28"/>
        </w:rPr>
        <w:t>едоимщиками по выявлению причин</w:t>
      </w:r>
      <w:r w:rsidR="0000710F" w:rsidRPr="00CB189F">
        <w:rPr>
          <w:sz w:val="28"/>
          <w:szCs w:val="28"/>
        </w:rPr>
        <w:br/>
        <w:t>неплатежей и выработке предложений и рекомендаций по принятию мер по</w:t>
      </w:r>
      <w:r w:rsidR="0000710F" w:rsidRPr="00CB189F">
        <w:rPr>
          <w:sz w:val="28"/>
          <w:szCs w:val="28"/>
        </w:rPr>
        <w:br/>
        <w:t>снижению образовавшейся задолженности;</w:t>
      </w:r>
    </w:p>
    <w:p w:rsidR="0000710F" w:rsidRPr="00CB189F" w:rsidRDefault="0000710F" w:rsidP="0000710F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spacing w:line="322" w:lineRule="exact"/>
        <w:ind w:right="10" w:firstLine="567"/>
        <w:jc w:val="both"/>
        <w:rPr>
          <w:sz w:val="28"/>
          <w:szCs w:val="28"/>
        </w:rPr>
      </w:pPr>
      <w:r w:rsidRPr="00CB189F">
        <w:rPr>
          <w:spacing w:val="-1"/>
          <w:sz w:val="28"/>
          <w:szCs w:val="28"/>
        </w:rPr>
        <w:t xml:space="preserve">осуществление </w:t>
      </w:r>
      <w:r w:rsidR="000A25B5">
        <w:rPr>
          <w:spacing w:val="-1"/>
          <w:sz w:val="28"/>
          <w:szCs w:val="28"/>
        </w:rPr>
        <w:t xml:space="preserve">мероприятий </w:t>
      </w:r>
      <w:r w:rsidRPr="00CB189F">
        <w:rPr>
          <w:sz w:val="28"/>
          <w:szCs w:val="28"/>
        </w:rPr>
        <w:t xml:space="preserve">по выявлению и уточнению характеристик объектов земельной и имущественной собственности на территории </w:t>
      </w:r>
      <w:r>
        <w:rPr>
          <w:sz w:val="28"/>
          <w:szCs w:val="28"/>
        </w:rPr>
        <w:t>поселения</w:t>
      </w:r>
      <w:r w:rsidRPr="00CB189F">
        <w:rPr>
          <w:sz w:val="28"/>
          <w:szCs w:val="28"/>
        </w:rPr>
        <w:t>;</w:t>
      </w:r>
    </w:p>
    <w:p w:rsidR="0000710F" w:rsidRPr="000740B4" w:rsidRDefault="0000710F" w:rsidP="0000710F">
      <w:pPr>
        <w:shd w:val="clear" w:color="auto" w:fill="FFFFFF"/>
        <w:tabs>
          <w:tab w:val="left" w:pos="878"/>
        </w:tabs>
        <w:spacing w:line="322" w:lineRule="exact"/>
        <w:ind w:right="10" w:firstLine="542"/>
        <w:jc w:val="both"/>
        <w:rPr>
          <w:sz w:val="28"/>
          <w:szCs w:val="28"/>
        </w:rPr>
      </w:pPr>
      <w:r w:rsidRPr="000740B4">
        <w:rPr>
          <w:sz w:val="28"/>
          <w:szCs w:val="28"/>
        </w:rPr>
        <w:t>повышение эффективности управления муниципальным имуществом</w:t>
      </w:r>
      <w:r w:rsidRPr="000740B4">
        <w:rPr>
          <w:sz w:val="28"/>
          <w:szCs w:val="28"/>
        </w:rPr>
        <w:br/>
        <w:t>поселения, обеспечение качественного учета имущества, входящего в состав</w:t>
      </w:r>
      <w:r w:rsidRPr="000740B4">
        <w:rPr>
          <w:sz w:val="28"/>
          <w:szCs w:val="28"/>
        </w:rPr>
        <w:br/>
        <w:t>муниципальной казны, и повышение доходов от его использования.</w:t>
      </w:r>
    </w:p>
    <w:p w:rsidR="000A25B5" w:rsidRPr="000740B4" w:rsidRDefault="00670374" w:rsidP="000A25B5">
      <w:pPr>
        <w:shd w:val="clear" w:color="auto" w:fill="FFFFFF"/>
        <w:ind w:right="34" w:firstLine="706"/>
        <w:jc w:val="both"/>
        <w:rPr>
          <w:sz w:val="28"/>
          <w:szCs w:val="28"/>
        </w:rPr>
      </w:pPr>
      <w:r w:rsidRPr="000740B4">
        <w:rPr>
          <w:sz w:val="28"/>
          <w:szCs w:val="28"/>
        </w:rPr>
        <w:t>в</w:t>
      </w:r>
      <w:r w:rsidR="000A25B5" w:rsidRPr="000740B4">
        <w:rPr>
          <w:sz w:val="28"/>
          <w:szCs w:val="28"/>
        </w:rPr>
        <w:t xml:space="preserve">овлечения в налогообложение по </w:t>
      </w:r>
      <w:r w:rsidR="000D1620" w:rsidRPr="000740B4">
        <w:rPr>
          <w:sz w:val="28"/>
          <w:szCs w:val="28"/>
        </w:rPr>
        <w:t>имущественным налогам</w:t>
      </w:r>
      <w:r w:rsidR="000A25B5" w:rsidRPr="000740B4">
        <w:rPr>
          <w:sz w:val="28"/>
          <w:szCs w:val="28"/>
        </w:rPr>
        <w:t xml:space="preserve"> незарегистрированных земельных участков и имущества физических лиц;</w:t>
      </w:r>
    </w:p>
    <w:p w:rsidR="000A25B5" w:rsidRDefault="000A25B5" w:rsidP="000A25B5">
      <w:pPr>
        <w:shd w:val="clear" w:color="auto" w:fill="FFFFFF"/>
        <w:ind w:right="34" w:firstLine="706"/>
        <w:jc w:val="both"/>
        <w:rPr>
          <w:sz w:val="28"/>
          <w:szCs w:val="28"/>
        </w:rPr>
      </w:pPr>
      <w:r w:rsidRPr="000740B4">
        <w:rPr>
          <w:sz w:val="28"/>
          <w:szCs w:val="28"/>
        </w:rPr>
        <w:t>проведение работ, направленных на повышение собираемости платежей в бюджет, проведение претензионной работы с неплательщиками, осуществление мер принудительного взыскания задолженности; предъявление штрафных санкций за несвоевременное (или) некачественное исполнение муниципальных контрактов;</w:t>
      </w:r>
    </w:p>
    <w:p w:rsidR="000740B4" w:rsidRPr="000740B4" w:rsidRDefault="000740B4" w:rsidP="000A25B5">
      <w:pPr>
        <w:shd w:val="clear" w:color="auto" w:fill="FFFFFF"/>
        <w:ind w:right="34" w:firstLine="706"/>
        <w:jc w:val="both"/>
        <w:rPr>
          <w:sz w:val="28"/>
          <w:szCs w:val="28"/>
        </w:rPr>
      </w:pPr>
      <w:r w:rsidRPr="000740B4">
        <w:rPr>
          <w:sz w:val="28"/>
          <w:szCs w:val="28"/>
        </w:rPr>
        <w:t xml:space="preserve">осуществление взаимодействия с органами </w:t>
      </w:r>
      <w:r>
        <w:rPr>
          <w:sz w:val="28"/>
          <w:szCs w:val="28"/>
        </w:rPr>
        <w:t xml:space="preserve">местного самоуправления </w:t>
      </w:r>
      <w:proofErr w:type="spellStart"/>
      <w:r>
        <w:rPr>
          <w:sz w:val="28"/>
          <w:szCs w:val="28"/>
        </w:rPr>
        <w:t>Казачинско-Ленского</w:t>
      </w:r>
      <w:proofErr w:type="spellEnd"/>
      <w:r>
        <w:rPr>
          <w:sz w:val="28"/>
          <w:szCs w:val="28"/>
        </w:rPr>
        <w:t xml:space="preserve"> района </w:t>
      </w:r>
      <w:r w:rsidRPr="000740B4">
        <w:rPr>
          <w:sz w:val="28"/>
          <w:szCs w:val="28"/>
        </w:rPr>
        <w:t xml:space="preserve">по увеличению объемов </w:t>
      </w:r>
      <w:r>
        <w:rPr>
          <w:sz w:val="28"/>
          <w:szCs w:val="28"/>
        </w:rPr>
        <w:t xml:space="preserve">финансовой помощи из бюджета района на решение первоочередных и неотложных </w:t>
      </w:r>
      <w:r w:rsidRPr="000740B4">
        <w:rPr>
          <w:sz w:val="28"/>
          <w:szCs w:val="28"/>
        </w:rPr>
        <w:t>вопросов местного значения</w:t>
      </w:r>
      <w:r>
        <w:rPr>
          <w:sz w:val="28"/>
          <w:szCs w:val="28"/>
        </w:rPr>
        <w:t xml:space="preserve">; </w:t>
      </w:r>
    </w:p>
    <w:p w:rsidR="000A25B5" w:rsidRPr="000740B4" w:rsidRDefault="000A25B5" w:rsidP="000A25B5">
      <w:pPr>
        <w:shd w:val="clear" w:color="auto" w:fill="FFFFFF"/>
        <w:ind w:right="34" w:firstLine="706"/>
        <w:jc w:val="both"/>
        <w:rPr>
          <w:sz w:val="28"/>
          <w:szCs w:val="28"/>
        </w:rPr>
      </w:pPr>
      <w:r w:rsidRPr="000740B4">
        <w:rPr>
          <w:sz w:val="28"/>
          <w:szCs w:val="28"/>
        </w:rPr>
        <w:tab/>
        <w:t xml:space="preserve">осуществление взаимодействия с органами государственной власти Иркутской области по увеличению объемов межбюджетных трансфертов, направляемых на финансовое обеспечение вопросов местного значения, в том </w:t>
      </w:r>
      <w:r w:rsidRPr="000740B4">
        <w:rPr>
          <w:sz w:val="28"/>
          <w:szCs w:val="28"/>
        </w:rPr>
        <w:lastRenderedPageBreak/>
        <w:t>числе по участию в государственных программах Российской Федерации, государственных программах Иркутской области;</w:t>
      </w:r>
    </w:p>
    <w:p w:rsidR="000A25B5" w:rsidRPr="000740B4" w:rsidRDefault="000A25B5" w:rsidP="000A25B5">
      <w:pPr>
        <w:shd w:val="clear" w:color="auto" w:fill="FFFFFF"/>
        <w:ind w:right="34" w:firstLine="706"/>
        <w:jc w:val="both"/>
        <w:rPr>
          <w:sz w:val="28"/>
          <w:szCs w:val="28"/>
        </w:rPr>
      </w:pPr>
      <w:r w:rsidRPr="000740B4">
        <w:rPr>
          <w:sz w:val="28"/>
          <w:szCs w:val="28"/>
        </w:rPr>
        <w:t>применение механизмов государственно-частного партнерства, способствующих снижению финансовой нагрузки на бюджет, в целях привлечение дополнительных источников;</w:t>
      </w:r>
    </w:p>
    <w:p w:rsidR="000A25B5" w:rsidRPr="000740B4" w:rsidRDefault="000A25B5" w:rsidP="000A25B5">
      <w:pPr>
        <w:shd w:val="clear" w:color="auto" w:fill="FFFFFF"/>
        <w:ind w:right="34" w:firstLine="706"/>
        <w:jc w:val="both"/>
        <w:rPr>
          <w:sz w:val="28"/>
          <w:szCs w:val="28"/>
        </w:rPr>
      </w:pPr>
      <w:r w:rsidRPr="000740B4">
        <w:rPr>
          <w:sz w:val="28"/>
          <w:szCs w:val="28"/>
        </w:rPr>
        <w:t>проведение на постоянной основе мониторинга налогового законодательства с целью оперативного внесения изменений в соответствующие муниципальные правовые акты.</w:t>
      </w:r>
    </w:p>
    <w:p w:rsidR="0000710F" w:rsidRPr="000740B4" w:rsidRDefault="0000710F" w:rsidP="0000710F">
      <w:pPr>
        <w:shd w:val="clear" w:color="auto" w:fill="FFFFFF"/>
        <w:tabs>
          <w:tab w:val="left" w:pos="878"/>
        </w:tabs>
        <w:spacing w:line="322" w:lineRule="exact"/>
        <w:ind w:right="10"/>
        <w:jc w:val="both"/>
        <w:rPr>
          <w:sz w:val="28"/>
          <w:szCs w:val="28"/>
        </w:rPr>
      </w:pPr>
    </w:p>
    <w:p w:rsidR="00EE1A74" w:rsidRDefault="00EE1A74" w:rsidP="00EE1A74">
      <w:pPr>
        <w:shd w:val="clear" w:color="auto" w:fill="FFFFFF"/>
        <w:ind w:right="5"/>
        <w:jc w:val="center"/>
      </w:pPr>
    </w:p>
    <w:p w:rsidR="00707D49" w:rsidRDefault="00707D49" w:rsidP="00EE1A74">
      <w:pPr>
        <w:shd w:val="clear" w:color="auto" w:fill="FFFFFF"/>
        <w:ind w:right="5"/>
        <w:jc w:val="center"/>
      </w:pPr>
    </w:p>
    <w:p w:rsidR="00707D49" w:rsidRDefault="00707D49" w:rsidP="00EE1A74">
      <w:pPr>
        <w:shd w:val="clear" w:color="auto" w:fill="FFFFFF"/>
        <w:ind w:right="5"/>
        <w:jc w:val="center"/>
      </w:pPr>
    </w:p>
    <w:p w:rsidR="00707D49" w:rsidRDefault="00707D49" w:rsidP="00EE1A74">
      <w:pPr>
        <w:shd w:val="clear" w:color="auto" w:fill="FFFFFF"/>
        <w:ind w:right="5"/>
        <w:jc w:val="center"/>
      </w:pPr>
    </w:p>
    <w:p w:rsidR="00707D49" w:rsidRDefault="00707D49" w:rsidP="00EE1A74">
      <w:pPr>
        <w:shd w:val="clear" w:color="auto" w:fill="FFFFFF"/>
        <w:ind w:right="5"/>
        <w:jc w:val="center"/>
      </w:pPr>
    </w:p>
    <w:p w:rsidR="00707D49" w:rsidRDefault="00707D49" w:rsidP="00EE1A74">
      <w:pPr>
        <w:shd w:val="clear" w:color="auto" w:fill="FFFFFF"/>
        <w:ind w:right="5"/>
        <w:jc w:val="center"/>
      </w:pPr>
    </w:p>
    <w:p w:rsidR="00707D49" w:rsidRDefault="00707D49" w:rsidP="00EE1A74">
      <w:pPr>
        <w:shd w:val="clear" w:color="auto" w:fill="FFFFFF"/>
        <w:ind w:right="5"/>
        <w:jc w:val="center"/>
      </w:pPr>
    </w:p>
    <w:p w:rsidR="00EE1A74" w:rsidRDefault="00EE1A74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0740B4" w:rsidRDefault="000740B4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0740B4" w:rsidRDefault="000740B4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0740B4" w:rsidRDefault="000740B4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0740B4" w:rsidRDefault="000740B4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0740B4" w:rsidRDefault="000740B4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0740B4" w:rsidRDefault="000740B4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0740B4" w:rsidRDefault="000740B4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0740B4" w:rsidRDefault="000740B4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0740B4" w:rsidRDefault="000740B4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67752A" w:rsidRDefault="0067752A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67752A" w:rsidRDefault="0067752A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67752A" w:rsidRDefault="0067752A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67752A" w:rsidRDefault="0067752A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67752A" w:rsidRDefault="0067752A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67752A" w:rsidRDefault="0067752A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67752A" w:rsidRDefault="0067752A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67752A" w:rsidRDefault="0067752A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67752A" w:rsidRDefault="0067752A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67752A" w:rsidRDefault="0067752A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67752A" w:rsidRDefault="0067752A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67752A" w:rsidRDefault="0067752A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67752A" w:rsidRDefault="0067752A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67752A" w:rsidRDefault="0067752A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67752A" w:rsidRDefault="0067752A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67752A" w:rsidRDefault="0067752A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0740B4" w:rsidRDefault="000740B4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0740B4" w:rsidRDefault="000740B4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0740B4" w:rsidRDefault="000740B4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0740B4" w:rsidRDefault="000740B4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0740B4" w:rsidRDefault="000740B4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0740B4" w:rsidRDefault="000740B4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0740B4" w:rsidRDefault="000740B4" w:rsidP="00EE1A74">
      <w:pPr>
        <w:shd w:val="clear" w:color="auto" w:fill="FFFFFF"/>
        <w:tabs>
          <w:tab w:val="left" w:pos="878"/>
        </w:tabs>
        <w:ind w:right="10"/>
        <w:jc w:val="both"/>
      </w:pPr>
    </w:p>
    <w:p w:rsidR="00B9176F" w:rsidRDefault="00B9176F" w:rsidP="00B9176F">
      <w:pPr>
        <w:pStyle w:val="21"/>
        <w:jc w:val="both"/>
        <w:rPr>
          <w:b/>
        </w:rPr>
      </w:pPr>
      <w:r w:rsidRPr="006B5853">
        <w:rPr>
          <w:b/>
        </w:rPr>
        <w:t>ПОДГОТОВИЛ:</w:t>
      </w:r>
      <w:r w:rsidRPr="006B5853">
        <w:rPr>
          <w:b/>
        </w:rPr>
        <w:tab/>
      </w:r>
      <w:r w:rsidRPr="006B5853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05188">
        <w:rPr>
          <w:b/>
        </w:rPr>
        <w:t>О.Я. Антипина</w:t>
      </w:r>
    </w:p>
    <w:p w:rsidR="00B9176F" w:rsidRDefault="00B9176F" w:rsidP="00B9176F">
      <w:pPr>
        <w:pStyle w:val="21"/>
        <w:jc w:val="both"/>
        <w:rPr>
          <w:b/>
        </w:rPr>
      </w:pPr>
    </w:p>
    <w:p w:rsidR="00B9176F" w:rsidRDefault="00B9176F" w:rsidP="00B9176F">
      <w:pPr>
        <w:pStyle w:val="21"/>
        <w:jc w:val="both"/>
        <w:rPr>
          <w:b/>
        </w:rPr>
      </w:pPr>
    </w:p>
    <w:p w:rsidR="00B9176F" w:rsidRDefault="00B9176F" w:rsidP="00B9176F">
      <w:pPr>
        <w:pStyle w:val="21"/>
        <w:jc w:val="both"/>
        <w:rPr>
          <w:b/>
        </w:rPr>
      </w:pPr>
      <w:r w:rsidRPr="006B5853">
        <w:rPr>
          <w:b/>
        </w:rPr>
        <w:t>СОГЛАСОВАНО:</w:t>
      </w:r>
    </w:p>
    <w:p w:rsidR="00B9176F" w:rsidRDefault="00B9176F" w:rsidP="00B9176F">
      <w:pPr>
        <w:pStyle w:val="21"/>
        <w:jc w:val="both"/>
        <w:rPr>
          <w:b/>
        </w:rPr>
      </w:pPr>
      <w:r>
        <w:rPr>
          <w:b/>
        </w:rPr>
        <w:t>Управляющий делами администрации:</w:t>
      </w:r>
    </w:p>
    <w:p w:rsidR="00B9176F" w:rsidRPr="00160F25" w:rsidRDefault="00B9176F" w:rsidP="00B9176F">
      <w:pPr>
        <w:pStyle w:val="21"/>
        <w:jc w:val="both"/>
        <w:rPr>
          <w:b/>
        </w:rPr>
      </w:pPr>
      <w:r w:rsidRPr="00645165">
        <w:rPr>
          <w:b/>
        </w:rPr>
        <w:t>«___</w:t>
      </w:r>
      <w:r>
        <w:rPr>
          <w:b/>
        </w:rPr>
        <w:t>____</w:t>
      </w:r>
      <w:r w:rsidRPr="00645165">
        <w:rPr>
          <w:b/>
        </w:rPr>
        <w:t xml:space="preserve">_» </w:t>
      </w:r>
      <w:r w:rsidR="00685774">
        <w:rPr>
          <w:b/>
        </w:rPr>
        <w:t xml:space="preserve">_______________ </w:t>
      </w:r>
      <w:r w:rsidR="00C95770">
        <w:rPr>
          <w:b/>
        </w:rPr>
        <w:t>202</w:t>
      </w:r>
      <w:r w:rsidR="00205188">
        <w:rPr>
          <w:b/>
        </w:rPr>
        <w:t>4</w:t>
      </w:r>
      <w:r w:rsidRPr="00160F25">
        <w:rPr>
          <w:b/>
        </w:rPr>
        <w:t>г.</w:t>
      </w:r>
      <w:r w:rsidRPr="00160F25">
        <w:rPr>
          <w:b/>
        </w:rPr>
        <w:tab/>
      </w:r>
      <w:r w:rsidRPr="00160F25">
        <w:rPr>
          <w:b/>
        </w:rPr>
        <w:tab/>
      </w:r>
      <w:r w:rsidRPr="00160F25">
        <w:rPr>
          <w:b/>
        </w:rPr>
        <w:tab/>
      </w:r>
      <w:r w:rsidRPr="00160F25">
        <w:rPr>
          <w:b/>
        </w:rPr>
        <w:tab/>
        <w:t xml:space="preserve">         Е.А. Попова</w:t>
      </w:r>
      <w:r w:rsidRPr="00160F25">
        <w:rPr>
          <w:b/>
        </w:rPr>
        <w:tab/>
      </w:r>
    </w:p>
    <w:p w:rsidR="00B9176F" w:rsidRPr="00160F25" w:rsidRDefault="00B9176F" w:rsidP="00B9176F">
      <w:pPr>
        <w:pStyle w:val="21"/>
        <w:jc w:val="both"/>
        <w:rPr>
          <w:b/>
        </w:rPr>
      </w:pPr>
      <w:r w:rsidRPr="00160F25">
        <w:rPr>
          <w:b/>
        </w:rPr>
        <w:t>Зав. юридическим отделом</w:t>
      </w:r>
    </w:p>
    <w:p w:rsidR="00B9176F" w:rsidRPr="00160F25" w:rsidRDefault="00685774" w:rsidP="00B9176F">
      <w:pPr>
        <w:pStyle w:val="a3"/>
        <w:jc w:val="both"/>
        <w:rPr>
          <w:sz w:val="24"/>
        </w:rPr>
      </w:pPr>
      <w:r>
        <w:rPr>
          <w:b/>
          <w:sz w:val="24"/>
        </w:rPr>
        <w:t>«________» _______________ 202</w:t>
      </w:r>
      <w:r w:rsidR="00205188">
        <w:rPr>
          <w:b/>
          <w:sz w:val="24"/>
        </w:rPr>
        <w:t>4</w:t>
      </w:r>
      <w:r w:rsidR="00B9176F" w:rsidRPr="00160F25">
        <w:rPr>
          <w:b/>
          <w:sz w:val="24"/>
        </w:rPr>
        <w:t>г.</w:t>
      </w:r>
      <w:r w:rsidR="00B9176F" w:rsidRPr="00160F25">
        <w:rPr>
          <w:b/>
          <w:sz w:val="24"/>
        </w:rPr>
        <w:tab/>
      </w:r>
      <w:r w:rsidR="00B9176F" w:rsidRPr="00160F25">
        <w:rPr>
          <w:b/>
          <w:sz w:val="24"/>
        </w:rPr>
        <w:tab/>
      </w:r>
      <w:r w:rsidR="00B9176F" w:rsidRPr="00160F25">
        <w:rPr>
          <w:b/>
          <w:sz w:val="24"/>
        </w:rPr>
        <w:tab/>
        <w:t>А.В. Бусыгина</w:t>
      </w:r>
    </w:p>
    <w:sectPr w:rsidR="00B9176F" w:rsidRPr="00160F25" w:rsidSect="0067752A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FB4" w:rsidRDefault="00C27FB4">
      <w:r>
        <w:separator/>
      </w:r>
    </w:p>
  </w:endnote>
  <w:endnote w:type="continuationSeparator" w:id="1">
    <w:p w:rsidR="00C27FB4" w:rsidRDefault="00C27F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FB4" w:rsidRDefault="00C27FB4">
      <w:r>
        <w:separator/>
      </w:r>
    </w:p>
  </w:footnote>
  <w:footnote w:type="continuationSeparator" w:id="1">
    <w:p w:rsidR="00C27FB4" w:rsidRDefault="00C27F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01FEE"/>
    <w:multiLevelType w:val="hybridMultilevel"/>
    <w:tmpl w:val="0240C874"/>
    <w:lvl w:ilvl="0" w:tplc="FB98B4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0AC67B2E"/>
    <w:multiLevelType w:val="hybridMultilevel"/>
    <w:tmpl w:val="E53017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2E10F3"/>
    <w:multiLevelType w:val="multilevel"/>
    <w:tmpl w:val="2FD6736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27"/>
        </w:tabs>
        <w:ind w:left="2727" w:hanging="2160"/>
      </w:pPr>
      <w:rPr>
        <w:rFonts w:cs="Times New Roman" w:hint="default"/>
      </w:rPr>
    </w:lvl>
  </w:abstractNum>
  <w:abstractNum w:abstractNumId="4">
    <w:nsid w:val="15CE25DD"/>
    <w:multiLevelType w:val="hybridMultilevel"/>
    <w:tmpl w:val="889410C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1FF52E34"/>
    <w:multiLevelType w:val="multilevel"/>
    <w:tmpl w:val="C50E3D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6">
    <w:nsid w:val="211A1792"/>
    <w:multiLevelType w:val="hybridMultilevel"/>
    <w:tmpl w:val="56DA4618"/>
    <w:lvl w:ilvl="0" w:tplc="C1C428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8">
    <w:nsid w:val="29EC6B92"/>
    <w:multiLevelType w:val="hybridMultilevel"/>
    <w:tmpl w:val="2D7E854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9">
    <w:nsid w:val="324129D4"/>
    <w:multiLevelType w:val="multilevel"/>
    <w:tmpl w:val="E1062C10"/>
    <w:lvl w:ilvl="0">
      <w:start w:val="2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010"/>
        </w:tabs>
        <w:ind w:left="2010" w:hanging="8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210"/>
        </w:tabs>
        <w:ind w:left="3210" w:hanging="8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880"/>
        </w:tabs>
        <w:ind w:left="5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440"/>
        </w:tabs>
        <w:ind w:left="7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00"/>
        </w:tabs>
        <w:ind w:left="90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00"/>
        </w:tabs>
        <w:ind w:left="102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760"/>
        </w:tabs>
        <w:ind w:left="11760" w:hanging="2160"/>
      </w:pPr>
      <w:rPr>
        <w:rFonts w:cs="Times New Roman" w:hint="default"/>
      </w:rPr>
    </w:lvl>
  </w:abstractNum>
  <w:abstractNum w:abstractNumId="10">
    <w:nsid w:val="33F75642"/>
    <w:multiLevelType w:val="hybridMultilevel"/>
    <w:tmpl w:val="2166A7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83222EA"/>
    <w:multiLevelType w:val="hybridMultilevel"/>
    <w:tmpl w:val="54CEDF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DC44956"/>
    <w:multiLevelType w:val="multilevel"/>
    <w:tmpl w:val="E6B2DFA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3">
    <w:nsid w:val="486A4DD8"/>
    <w:multiLevelType w:val="singleLevel"/>
    <w:tmpl w:val="5DCA8DE2"/>
    <w:lvl w:ilvl="0">
      <w:start w:val="2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4">
    <w:nsid w:val="487F0514"/>
    <w:multiLevelType w:val="hybridMultilevel"/>
    <w:tmpl w:val="57ACDC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F70342D"/>
    <w:multiLevelType w:val="hybridMultilevel"/>
    <w:tmpl w:val="C3CC17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42856A3"/>
    <w:multiLevelType w:val="hybridMultilevel"/>
    <w:tmpl w:val="8B5A82EC"/>
    <w:lvl w:ilvl="0" w:tplc="0908E422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>
    <w:nsid w:val="59531E92"/>
    <w:multiLevelType w:val="hybridMultilevel"/>
    <w:tmpl w:val="1AF0D2A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61664963"/>
    <w:multiLevelType w:val="hybridMultilevel"/>
    <w:tmpl w:val="2BB075A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>
    <w:nsid w:val="660527A4"/>
    <w:multiLevelType w:val="hybridMultilevel"/>
    <w:tmpl w:val="9328D7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2770028"/>
    <w:multiLevelType w:val="hybridMultilevel"/>
    <w:tmpl w:val="3FCE38CA"/>
    <w:lvl w:ilvl="0" w:tplc="055ABB76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729F12C9"/>
    <w:multiLevelType w:val="hybridMultilevel"/>
    <w:tmpl w:val="ABD0E57A"/>
    <w:lvl w:ilvl="0" w:tplc="370AFBD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14"/>
  </w:num>
  <w:num w:numId="4">
    <w:abstractNumId w:val="16"/>
  </w:num>
  <w:num w:numId="5">
    <w:abstractNumId w:val="11"/>
  </w:num>
  <w:num w:numId="6">
    <w:abstractNumId w:val="15"/>
  </w:num>
  <w:num w:numId="7">
    <w:abstractNumId w:val="1"/>
  </w:num>
  <w:num w:numId="8">
    <w:abstractNumId w:val="7"/>
  </w:num>
  <w:num w:numId="9">
    <w:abstractNumId w:val="8"/>
  </w:num>
  <w:num w:numId="10">
    <w:abstractNumId w:val="17"/>
  </w:num>
  <w:num w:numId="11">
    <w:abstractNumId w:val="2"/>
  </w:num>
  <w:num w:numId="12">
    <w:abstractNumId w:val="19"/>
  </w:num>
  <w:num w:numId="13">
    <w:abstractNumId w:val="9"/>
  </w:num>
  <w:num w:numId="14">
    <w:abstractNumId w:val="4"/>
  </w:num>
  <w:num w:numId="15">
    <w:abstractNumId w:val="0"/>
  </w:num>
  <w:num w:numId="16">
    <w:abstractNumId w:val="18"/>
  </w:num>
  <w:num w:numId="17">
    <w:abstractNumId w:val="10"/>
  </w:num>
  <w:num w:numId="18">
    <w:abstractNumId w:val="5"/>
  </w:num>
  <w:num w:numId="19">
    <w:abstractNumId w:val="12"/>
  </w:num>
  <w:num w:numId="20">
    <w:abstractNumId w:val="6"/>
  </w:num>
  <w:num w:numId="21">
    <w:abstractNumId w:val="21"/>
  </w:num>
  <w:num w:numId="22">
    <w:abstractNumId w:val="13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36A6"/>
    <w:rsid w:val="00001A75"/>
    <w:rsid w:val="00004FCA"/>
    <w:rsid w:val="0000570B"/>
    <w:rsid w:val="0000710F"/>
    <w:rsid w:val="00010627"/>
    <w:rsid w:val="000149CE"/>
    <w:rsid w:val="0001516D"/>
    <w:rsid w:val="00015A0B"/>
    <w:rsid w:val="0002106E"/>
    <w:rsid w:val="0002668D"/>
    <w:rsid w:val="00030A7B"/>
    <w:rsid w:val="0003503C"/>
    <w:rsid w:val="00054AA0"/>
    <w:rsid w:val="0006355A"/>
    <w:rsid w:val="00071639"/>
    <w:rsid w:val="000740B4"/>
    <w:rsid w:val="00077D42"/>
    <w:rsid w:val="00077F76"/>
    <w:rsid w:val="000924B2"/>
    <w:rsid w:val="00092AAF"/>
    <w:rsid w:val="00095700"/>
    <w:rsid w:val="00096D21"/>
    <w:rsid w:val="000A0616"/>
    <w:rsid w:val="000A25B5"/>
    <w:rsid w:val="000B42C8"/>
    <w:rsid w:val="000B6732"/>
    <w:rsid w:val="000C3E44"/>
    <w:rsid w:val="000C404C"/>
    <w:rsid w:val="000C7C6B"/>
    <w:rsid w:val="000D1620"/>
    <w:rsid w:val="000D340F"/>
    <w:rsid w:val="000D53A2"/>
    <w:rsid w:val="000D591E"/>
    <w:rsid w:val="000D7C61"/>
    <w:rsid w:val="000E6854"/>
    <w:rsid w:val="000E7FA9"/>
    <w:rsid w:val="000F182A"/>
    <w:rsid w:val="000F5D10"/>
    <w:rsid w:val="00100211"/>
    <w:rsid w:val="0010097F"/>
    <w:rsid w:val="00101A24"/>
    <w:rsid w:val="00104F1F"/>
    <w:rsid w:val="001157C6"/>
    <w:rsid w:val="00116D1D"/>
    <w:rsid w:val="001201D0"/>
    <w:rsid w:val="001303F5"/>
    <w:rsid w:val="00130E11"/>
    <w:rsid w:val="00131930"/>
    <w:rsid w:val="001324B3"/>
    <w:rsid w:val="00133C5B"/>
    <w:rsid w:val="0013678A"/>
    <w:rsid w:val="00136FD9"/>
    <w:rsid w:val="00141B94"/>
    <w:rsid w:val="00154C29"/>
    <w:rsid w:val="00160F25"/>
    <w:rsid w:val="001665F0"/>
    <w:rsid w:val="0017103C"/>
    <w:rsid w:val="00172381"/>
    <w:rsid w:val="001731EC"/>
    <w:rsid w:val="00175CA9"/>
    <w:rsid w:val="00187FE0"/>
    <w:rsid w:val="001904C6"/>
    <w:rsid w:val="001A76F6"/>
    <w:rsid w:val="001B2F77"/>
    <w:rsid w:val="001C3F93"/>
    <w:rsid w:val="001D4BB8"/>
    <w:rsid w:val="001E0503"/>
    <w:rsid w:val="001E1625"/>
    <w:rsid w:val="001E177D"/>
    <w:rsid w:val="001F53EE"/>
    <w:rsid w:val="001F7509"/>
    <w:rsid w:val="002033E2"/>
    <w:rsid w:val="00205188"/>
    <w:rsid w:val="00205521"/>
    <w:rsid w:val="00211C7A"/>
    <w:rsid w:val="00227140"/>
    <w:rsid w:val="002329E4"/>
    <w:rsid w:val="00234694"/>
    <w:rsid w:val="00236533"/>
    <w:rsid w:val="002374B6"/>
    <w:rsid w:val="0024100B"/>
    <w:rsid w:val="00247907"/>
    <w:rsid w:val="002519A1"/>
    <w:rsid w:val="00252083"/>
    <w:rsid w:val="00263F0C"/>
    <w:rsid w:val="002651E3"/>
    <w:rsid w:val="002658FD"/>
    <w:rsid w:val="00270D80"/>
    <w:rsid w:val="0027691B"/>
    <w:rsid w:val="00276A3E"/>
    <w:rsid w:val="00290509"/>
    <w:rsid w:val="002960A8"/>
    <w:rsid w:val="002973B5"/>
    <w:rsid w:val="002A13B9"/>
    <w:rsid w:val="002A42A8"/>
    <w:rsid w:val="002A7830"/>
    <w:rsid w:val="002B149A"/>
    <w:rsid w:val="002B188C"/>
    <w:rsid w:val="002B44D0"/>
    <w:rsid w:val="002B6DED"/>
    <w:rsid w:val="002C28CC"/>
    <w:rsid w:val="002C430D"/>
    <w:rsid w:val="002C4FFB"/>
    <w:rsid w:val="002C5136"/>
    <w:rsid w:val="002C5F08"/>
    <w:rsid w:val="002C5FDF"/>
    <w:rsid w:val="002C6DFB"/>
    <w:rsid w:val="002E1AC5"/>
    <w:rsid w:val="002F03FB"/>
    <w:rsid w:val="002F1F53"/>
    <w:rsid w:val="002F2B9B"/>
    <w:rsid w:val="002F36BC"/>
    <w:rsid w:val="00300F89"/>
    <w:rsid w:val="003034FD"/>
    <w:rsid w:val="00307E8F"/>
    <w:rsid w:val="00317828"/>
    <w:rsid w:val="00324A70"/>
    <w:rsid w:val="003312FF"/>
    <w:rsid w:val="00333DFB"/>
    <w:rsid w:val="00337377"/>
    <w:rsid w:val="00343952"/>
    <w:rsid w:val="003450B0"/>
    <w:rsid w:val="003472FB"/>
    <w:rsid w:val="0035417E"/>
    <w:rsid w:val="003622A3"/>
    <w:rsid w:val="003668F3"/>
    <w:rsid w:val="00367BE1"/>
    <w:rsid w:val="00370EC9"/>
    <w:rsid w:val="00377A54"/>
    <w:rsid w:val="00381D58"/>
    <w:rsid w:val="0039048B"/>
    <w:rsid w:val="003A79DF"/>
    <w:rsid w:val="003B108C"/>
    <w:rsid w:val="003B5522"/>
    <w:rsid w:val="003B799B"/>
    <w:rsid w:val="003C07D4"/>
    <w:rsid w:val="003C0A26"/>
    <w:rsid w:val="003C49FC"/>
    <w:rsid w:val="003C698B"/>
    <w:rsid w:val="003C7379"/>
    <w:rsid w:val="003D0A23"/>
    <w:rsid w:val="003D1424"/>
    <w:rsid w:val="003D1D54"/>
    <w:rsid w:val="003D29E1"/>
    <w:rsid w:val="003D3FA2"/>
    <w:rsid w:val="003E77FD"/>
    <w:rsid w:val="003F06C6"/>
    <w:rsid w:val="003F0733"/>
    <w:rsid w:val="003F1BE7"/>
    <w:rsid w:val="003F4066"/>
    <w:rsid w:val="003F6E6C"/>
    <w:rsid w:val="00400AB0"/>
    <w:rsid w:val="00403DF9"/>
    <w:rsid w:val="004151B4"/>
    <w:rsid w:val="004210E6"/>
    <w:rsid w:val="004362BF"/>
    <w:rsid w:val="00437DBE"/>
    <w:rsid w:val="00451563"/>
    <w:rsid w:val="00453B20"/>
    <w:rsid w:val="00462FE2"/>
    <w:rsid w:val="0047293D"/>
    <w:rsid w:val="00476099"/>
    <w:rsid w:val="00480110"/>
    <w:rsid w:val="00490EC4"/>
    <w:rsid w:val="00496A23"/>
    <w:rsid w:val="004A0E21"/>
    <w:rsid w:val="004B0E7F"/>
    <w:rsid w:val="004B2322"/>
    <w:rsid w:val="004B5FC9"/>
    <w:rsid w:val="004C3672"/>
    <w:rsid w:val="004D4334"/>
    <w:rsid w:val="004D566B"/>
    <w:rsid w:val="004D7DA0"/>
    <w:rsid w:val="004E3F80"/>
    <w:rsid w:val="004E4684"/>
    <w:rsid w:val="004E5AEF"/>
    <w:rsid w:val="004F2B84"/>
    <w:rsid w:val="004F51B4"/>
    <w:rsid w:val="0050040C"/>
    <w:rsid w:val="00506571"/>
    <w:rsid w:val="005106A1"/>
    <w:rsid w:val="0051638E"/>
    <w:rsid w:val="00517907"/>
    <w:rsid w:val="00521146"/>
    <w:rsid w:val="00522C50"/>
    <w:rsid w:val="00523E39"/>
    <w:rsid w:val="00524195"/>
    <w:rsid w:val="00533F95"/>
    <w:rsid w:val="005341BA"/>
    <w:rsid w:val="005357D1"/>
    <w:rsid w:val="005417E6"/>
    <w:rsid w:val="00541FCC"/>
    <w:rsid w:val="005538E8"/>
    <w:rsid w:val="005624ED"/>
    <w:rsid w:val="005730B1"/>
    <w:rsid w:val="005822CF"/>
    <w:rsid w:val="005855A7"/>
    <w:rsid w:val="00586B6D"/>
    <w:rsid w:val="005A042E"/>
    <w:rsid w:val="005A6419"/>
    <w:rsid w:val="005A74FC"/>
    <w:rsid w:val="005B3357"/>
    <w:rsid w:val="005C22EA"/>
    <w:rsid w:val="005C2F46"/>
    <w:rsid w:val="005C4811"/>
    <w:rsid w:val="005D54E1"/>
    <w:rsid w:val="005F3CDC"/>
    <w:rsid w:val="005F44AB"/>
    <w:rsid w:val="005F4811"/>
    <w:rsid w:val="0060395E"/>
    <w:rsid w:val="00604505"/>
    <w:rsid w:val="00611865"/>
    <w:rsid w:val="00614779"/>
    <w:rsid w:val="00616926"/>
    <w:rsid w:val="00627007"/>
    <w:rsid w:val="0063013B"/>
    <w:rsid w:val="00640BF3"/>
    <w:rsid w:val="00641FF4"/>
    <w:rsid w:val="0064622A"/>
    <w:rsid w:val="0064655E"/>
    <w:rsid w:val="006574BC"/>
    <w:rsid w:val="00657FA3"/>
    <w:rsid w:val="00665966"/>
    <w:rsid w:val="00670374"/>
    <w:rsid w:val="006763EA"/>
    <w:rsid w:val="0067664F"/>
    <w:rsid w:val="0067752A"/>
    <w:rsid w:val="00685774"/>
    <w:rsid w:val="00685B20"/>
    <w:rsid w:val="006924D9"/>
    <w:rsid w:val="00692503"/>
    <w:rsid w:val="006939A0"/>
    <w:rsid w:val="006A26E6"/>
    <w:rsid w:val="006A2EF1"/>
    <w:rsid w:val="006B0999"/>
    <w:rsid w:val="006B41DA"/>
    <w:rsid w:val="006B6C5D"/>
    <w:rsid w:val="006C074D"/>
    <w:rsid w:val="006C1AE1"/>
    <w:rsid w:val="006C3247"/>
    <w:rsid w:val="006D04AD"/>
    <w:rsid w:val="006D1280"/>
    <w:rsid w:val="006D5280"/>
    <w:rsid w:val="006D639A"/>
    <w:rsid w:val="006D6634"/>
    <w:rsid w:val="006E0D7C"/>
    <w:rsid w:val="006E27A4"/>
    <w:rsid w:val="006E70B0"/>
    <w:rsid w:val="0070068B"/>
    <w:rsid w:val="00702CF4"/>
    <w:rsid w:val="00707D49"/>
    <w:rsid w:val="00716C8B"/>
    <w:rsid w:val="0072036C"/>
    <w:rsid w:val="00721399"/>
    <w:rsid w:val="00722F53"/>
    <w:rsid w:val="00725A24"/>
    <w:rsid w:val="007328CA"/>
    <w:rsid w:val="00740B40"/>
    <w:rsid w:val="00742222"/>
    <w:rsid w:val="00743ECB"/>
    <w:rsid w:val="007479F7"/>
    <w:rsid w:val="00751AF2"/>
    <w:rsid w:val="007531BF"/>
    <w:rsid w:val="00756151"/>
    <w:rsid w:val="00764FC7"/>
    <w:rsid w:val="00775EAF"/>
    <w:rsid w:val="0077672B"/>
    <w:rsid w:val="007769C5"/>
    <w:rsid w:val="00783D7E"/>
    <w:rsid w:val="00786D45"/>
    <w:rsid w:val="007871C5"/>
    <w:rsid w:val="00790AC9"/>
    <w:rsid w:val="00790FED"/>
    <w:rsid w:val="007939F4"/>
    <w:rsid w:val="007A196E"/>
    <w:rsid w:val="007A4FDF"/>
    <w:rsid w:val="007A7286"/>
    <w:rsid w:val="007B1611"/>
    <w:rsid w:val="007C0408"/>
    <w:rsid w:val="007D34C0"/>
    <w:rsid w:val="007D39FC"/>
    <w:rsid w:val="007E1E9F"/>
    <w:rsid w:val="007E4550"/>
    <w:rsid w:val="007E7432"/>
    <w:rsid w:val="007E7B19"/>
    <w:rsid w:val="007F2265"/>
    <w:rsid w:val="007F376C"/>
    <w:rsid w:val="007F5CE8"/>
    <w:rsid w:val="00805ABF"/>
    <w:rsid w:val="008072D5"/>
    <w:rsid w:val="00816427"/>
    <w:rsid w:val="00816D29"/>
    <w:rsid w:val="00820984"/>
    <w:rsid w:val="0082539F"/>
    <w:rsid w:val="00827401"/>
    <w:rsid w:val="00827424"/>
    <w:rsid w:val="00827C96"/>
    <w:rsid w:val="008336A6"/>
    <w:rsid w:val="00840823"/>
    <w:rsid w:val="00843575"/>
    <w:rsid w:val="00844F05"/>
    <w:rsid w:val="00845494"/>
    <w:rsid w:val="0084606B"/>
    <w:rsid w:val="008469F1"/>
    <w:rsid w:val="008551B9"/>
    <w:rsid w:val="00863282"/>
    <w:rsid w:val="0087550A"/>
    <w:rsid w:val="00875A85"/>
    <w:rsid w:val="008764CA"/>
    <w:rsid w:val="00877D0B"/>
    <w:rsid w:val="00881C6E"/>
    <w:rsid w:val="008830ED"/>
    <w:rsid w:val="008A1876"/>
    <w:rsid w:val="008A4F90"/>
    <w:rsid w:val="008C3BD9"/>
    <w:rsid w:val="008D2E9C"/>
    <w:rsid w:val="008D6EF3"/>
    <w:rsid w:val="008E7128"/>
    <w:rsid w:val="008F1DA3"/>
    <w:rsid w:val="009001E1"/>
    <w:rsid w:val="00906384"/>
    <w:rsid w:val="00910AC7"/>
    <w:rsid w:val="00921E6E"/>
    <w:rsid w:val="009230D6"/>
    <w:rsid w:val="00930735"/>
    <w:rsid w:val="00932AE7"/>
    <w:rsid w:val="00940D92"/>
    <w:rsid w:val="00944502"/>
    <w:rsid w:val="009454B4"/>
    <w:rsid w:val="00947FC0"/>
    <w:rsid w:val="00954C5F"/>
    <w:rsid w:val="00957D90"/>
    <w:rsid w:val="00963860"/>
    <w:rsid w:val="00964BCB"/>
    <w:rsid w:val="00976430"/>
    <w:rsid w:val="00980212"/>
    <w:rsid w:val="00980A07"/>
    <w:rsid w:val="00980DD5"/>
    <w:rsid w:val="00980E90"/>
    <w:rsid w:val="00984CDE"/>
    <w:rsid w:val="00986CB9"/>
    <w:rsid w:val="009922D3"/>
    <w:rsid w:val="009A0AFF"/>
    <w:rsid w:val="009A116A"/>
    <w:rsid w:val="009A5EF7"/>
    <w:rsid w:val="009B1318"/>
    <w:rsid w:val="009B1FDF"/>
    <w:rsid w:val="009B2032"/>
    <w:rsid w:val="009B3BA0"/>
    <w:rsid w:val="009B4D13"/>
    <w:rsid w:val="009B7E95"/>
    <w:rsid w:val="009D27CF"/>
    <w:rsid w:val="009D66E4"/>
    <w:rsid w:val="009D77AA"/>
    <w:rsid w:val="009E5DB2"/>
    <w:rsid w:val="009E7D71"/>
    <w:rsid w:val="00A102E3"/>
    <w:rsid w:val="00A11D7B"/>
    <w:rsid w:val="00A22E82"/>
    <w:rsid w:val="00A232D7"/>
    <w:rsid w:val="00A2623B"/>
    <w:rsid w:val="00A26EFE"/>
    <w:rsid w:val="00A273EC"/>
    <w:rsid w:val="00A3357E"/>
    <w:rsid w:val="00A369F5"/>
    <w:rsid w:val="00A37528"/>
    <w:rsid w:val="00A45448"/>
    <w:rsid w:val="00A45F57"/>
    <w:rsid w:val="00A55049"/>
    <w:rsid w:val="00A60952"/>
    <w:rsid w:val="00A67627"/>
    <w:rsid w:val="00A71AF3"/>
    <w:rsid w:val="00A7301A"/>
    <w:rsid w:val="00A7387C"/>
    <w:rsid w:val="00A73AD4"/>
    <w:rsid w:val="00A74249"/>
    <w:rsid w:val="00A77B89"/>
    <w:rsid w:val="00A8221F"/>
    <w:rsid w:val="00A84265"/>
    <w:rsid w:val="00A922FF"/>
    <w:rsid w:val="00A9268B"/>
    <w:rsid w:val="00A9405D"/>
    <w:rsid w:val="00AA634C"/>
    <w:rsid w:val="00AB3993"/>
    <w:rsid w:val="00AB7F34"/>
    <w:rsid w:val="00AC39C6"/>
    <w:rsid w:val="00AC7EDD"/>
    <w:rsid w:val="00AD0D6B"/>
    <w:rsid w:val="00AD2D25"/>
    <w:rsid w:val="00AD4A01"/>
    <w:rsid w:val="00AD5882"/>
    <w:rsid w:val="00AD6C06"/>
    <w:rsid w:val="00AE3690"/>
    <w:rsid w:val="00AE36AE"/>
    <w:rsid w:val="00AE79C4"/>
    <w:rsid w:val="00AF3B67"/>
    <w:rsid w:val="00AF516E"/>
    <w:rsid w:val="00B05317"/>
    <w:rsid w:val="00B148C8"/>
    <w:rsid w:val="00B17A11"/>
    <w:rsid w:val="00B23556"/>
    <w:rsid w:val="00B30805"/>
    <w:rsid w:val="00B317C9"/>
    <w:rsid w:val="00B3331E"/>
    <w:rsid w:val="00B4358B"/>
    <w:rsid w:val="00B54122"/>
    <w:rsid w:val="00B63DE3"/>
    <w:rsid w:val="00B66364"/>
    <w:rsid w:val="00B709C0"/>
    <w:rsid w:val="00B73489"/>
    <w:rsid w:val="00B74BB2"/>
    <w:rsid w:val="00B82C75"/>
    <w:rsid w:val="00B84912"/>
    <w:rsid w:val="00B9176F"/>
    <w:rsid w:val="00B979C6"/>
    <w:rsid w:val="00BA0905"/>
    <w:rsid w:val="00BA1F9A"/>
    <w:rsid w:val="00BA67A7"/>
    <w:rsid w:val="00BA6DA9"/>
    <w:rsid w:val="00BB43C5"/>
    <w:rsid w:val="00BB7B2B"/>
    <w:rsid w:val="00BC360C"/>
    <w:rsid w:val="00BC49AF"/>
    <w:rsid w:val="00BC5DBD"/>
    <w:rsid w:val="00BD778B"/>
    <w:rsid w:val="00BE2239"/>
    <w:rsid w:val="00BE4490"/>
    <w:rsid w:val="00BE7325"/>
    <w:rsid w:val="00BF50B5"/>
    <w:rsid w:val="00C02296"/>
    <w:rsid w:val="00C0247E"/>
    <w:rsid w:val="00C07134"/>
    <w:rsid w:val="00C12D41"/>
    <w:rsid w:val="00C13144"/>
    <w:rsid w:val="00C208DF"/>
    <w:rsid w:val="00C20F78"/>
    <w:rsid w:val="00C2576E"/>
    <w:rsid w:val="00C27FB4"/>
    <w:rsid w:val="00C30169"/>
    <w:rsid w:val="00C36B10"/>
    <w:rsid w:val="00C371EF"/>
    <w:rsid w:val="00C439EA"/>
    <w:rsid w:val="00C45BE9"/>
    <w:rsid w:val="00C471A8"/>
    <w:rsid w:val="00C508EE"/>
    <w:rsid w:val="00C51BAA"/>
    <w:rsid w:val="00C52A64"/>
    <w:rsid w:val="00C53C5F"/>
    <w:rsid w:val="00C613E7"/>
    <w:rsid w:val="00C62BA4"/>
    <w:rsid w:val="00C651C1"/>
    <w:rsid w:val="00C66305"/>
    <w:rsid w:val="00C71628"/>
    <w:rsid w:val="00C727F6"/>
    <w:rsid w:val="00C76F35"/>
    <w:rsid w:val="00C87C34"/>
    <w:rsid w:val="00C87DB9"/>
    <w:rsid w:val="00C95770"/>
    <w:rsid w:val="00C9636A"/>
    <w:rsid w:val="00CA2903"/>
    <w:rsid w:val="00CA3871"/>
    <w:rsid w:val="00CA3BC0"/>
    <w:rsid w:val="00CA5EA0"/>
    <w:rsid w:val="00CA7E5E"/>
    <w:rsid w:val="00CB4F15"/>
    <w:rsid w:val="00CC2153"/>
    <w:rsid w:val="00CC2BFB"/>
    <w:rsid w:val="00CC5171"/>
    <w:rsid w:val="00CC7BFF"/>
    <w:rsid w:val="00CD33F9"/>
    <w:rsid w:val="00CD48F1"/>
    <w:rsid w:val="00CD7B2A"/>
    <w:rsid w:val="00CE0F68"/>
    <w:rsid w:val="00CE1D49"/>
    <w:rsid w:val="00CE282C"/>
    <w:rsid w:val="00CE624C"/>
    <w:rsid w:val="00CE6ECE"/>
    <w:rsid w:val="00CF1A3C"/>
    <w:rsid w:val="00CF3FFC"/>
    <w:rsid w:val="00CF556B"/>
    <w:rsid w:val="00CF6EBD"/>
    <w:rsid w:val="00D010DB"/>
    <w:rsid w:val="00D01F95"/>
    <w:rsid w:val="00D03BD3"/>
    <w:rsid w:val="00D06227"/>
    <w:rsid w:val="00D06C04"/>
    <w:rsid w:val="00D10A8E"/>
    <w:rsid w:val="00D11B39"/>
    <w:rsid w:val="00D126D1"/>
    <w:rsid w:val="00D133DE"/>
    <w:rsid w:val="00D14489"/>
    <w:rsid w:val="00D14F4C"/>
    <w:rsid w:val="00D2002E"/>
    <w:rsid w:val="00D221B2"/>
    <w:rsid w:val="00D221DE"/>
    <w:rsid w:val="00D24950"/>
    <w:rsid w:val="00D308EA"/>
    <w:rsid w:val="00D36D22"/>
    <w:rsid w:val="00D4032F"/>
    <w:rsid w:val="00D4214C"/>
    <w:rsid w:val="00D4298E"/>
    <w:rsid w:val="00D47B20"/>
    <w:rsid w:val="00D513F1"/>
    <w:rsid w:val="00D52E42"/>
    <w:rsid w:val="00D579FA"/>
    <w:rsid w:val="00D57E98"/>
    <w:rsid w:val="00D60E53"/>
    <w:rsid w:val="00D620C1"/>
    <w:rsid w:val="00D63D83"/>
    <w:rsid w:val="00D64F22"/>
    <w:rsid w:val="00D6695B"/>
    <w:rsid w:val="00D67378"/>
    <w:rsid w:val="00D8146F"/>
    <w:rsid w:val="00D96C28"/>
    <w:rsid w:val="00DA2E8A"/>
    <w:rsid w:val="00DA49E2"/>
    <w:rsid w:val="00DA53CA"/>
    <w:rsid w:val="00DB1485"/>
    <w:rsid w:val="00DB7526"/>
    <w:rsid w:val="00DD29DD"/>
    <w:rsid w:val="00DD471B"/>
    <w:rsid w:val="00DD5CE9"/>
    <w:rsid w:val="00DD6BF6"/>
    <w:rsid w:val="00DD6DF8"/>
    <w:rsid w:val="00DE15F3"/>
    <w:rsid w:val="00DE6600"/>
    <w:rsid w:val="00DE7A34"/>
    <w:rsid w:val="00E02A4C"/>
    <w:rsid w:val="00E0770A"/>
    <w:rsid w:val="00E10EBC"/>
    <w:rsid w:val="00E23CA8"/>
    <w:rsid w:val="00E31652"/>
    <w:rsid w:val="00E31B19"/>
    <w:rsid w:val="00E35575"/>
    <w:rsid w:val="00E36F64"/>
    <w:rsid w:val="00E374ED"/>
    <w:rsid w:val="00E44BD1"/>
    <w:rsid w:val="00E456FB"/>
    <w:rsid w:val="00E47B6C"/>
    <w:rsid w:val="00E5167C"/>
    <w:rsid w:val="00E53F36"/>
    <w:rsid w:val="00E558F3"/>
    <w:rsid w:val="00E623C1"/>
    <w:rsid w:val="00E62598"/>
    <w:rsid w:val="00E6261A"/>
    <w:rsid w:val="00E751DE"/>
    <w:rsid w:val="00E770B1"/>
    <w:rsid w:val="00E80061"/>
    <w:rsid w:val="00E82E85"/>
    <w:rsid w:val="00E84CF0"/>
    <w:rsid w:val="00E92A6C"/>
    <w:rsid w:val="00E93AE4"/>
    <w:rsid w:val="00EA06B6"/>
    <w:rsid w:val="00EA19E8"/>
    <w:rsid w:val="00EB0E9F"/>
    <w:rsid w:val="00EB1BD9"/>
    <w:rsid w:val="00EB3EF5"/>
    <w:rsid w:val="00EB772A"/>
    <w:rsid w:val="00EC2B1F"/>
    <w:rsid w:val="00EC51F4"/>
    <w:rsid w:val="00EC737F"/>
    <w:rsid w:val="00ED029A"/>
    <w:rsid w:val="00ED3DCB"/>
    <w:rsid w:val="00ED4124"/>
    <w:rsid w:val="00ED6B55"/>
    <w:rsid w:val="00ED7758"/>
    <w:rsid w:val="00EE01AA"/>
    <w:rsid w:val="00EE1A74"/>
    <w:rsid w:val="00EE3A95"/>
    <w:rsid w:val="00EF0325"/>
    <w:rsid w:val="00EF37E5"/>
    <w:rsid w:val="00EF38E1"/>
    <w:rsid w:val="00EF415D"/>
    <w:rsid w:val="00EF6FBD"/>
    <w:rsid w:val="00F0180E"/>
    <w:rsid w:val="00F05024"/>
    <w:rsid w:val="00F26600"/>
    <w:rsid w:val="00F32D27"/>
    <w:rsid w:val="00F363DF"/>
    <w:rsid w:val="00F422A4"/>
    <w:rsid w:val="00F42644"/>
    <w:rsid w:val="00F458BC"/>
    <w:rsid w:val="00F46A50"/>
    <w:rsid w:val="00F46ABD"/>
    <w:rsid w:val="00F6498C"/>
    <w:rsid w:val="00F72767"/>
    <w:rsid w:val="00F818D1"/>
    <w:rsid w:val="00F841B7"/>
    <w:rsid w:val="00F84B48"/>
    <w:rsid w:val="00F92399"/>
    <w:rsid w:val="00F9295B"/>
    <w:rsid w:val="00F9429F"/>
    <w:rsid w:val="00F974F5"/>
    <w:rsid w:val="00FB5032"/>
    <w:rsid w:val="00FB568F"/>
    <w:rsid w:val="00FB7B97"/>
    <w:rsid w:val="00FC12F5"/>
    <w:rsid w:val="00FC1C51"/>
    <w:rsid w:val="00FC1E7F"/>
    <w:rsid w:val="00FC32B0"/>
    <w:rsid w:val="00FD12BC"/>
    <w:rsid w:val="00FD379A"/>
    <w:rsid w:val="00FE3373"/>
    <w:rsid w:val="00FE61DB"/>
    <w:rsid w:val="00FF3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B2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336A6"/>
    <w:pPr>
      <w:keepNext/>
      <w:jc w:val="center"/>
      <w:outlineLvl w:val="0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F38E1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8336A6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0D591E"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8336A6"/>
    <w:rPr>
      <w:sz w:val="28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EF38E1"/>
    <w:rPr>
      <w:rFonts w:cs="Times New Roman"/>
      <w:sz w:val="24"/>
      <w:szCs w:val="24"/>
    </w:rPr>
  </w:style>
  <w:style w:type="paragraph" w:customStyle="1" w:styleId="ConsNonformat">
    <w:name w:val="ConsNonformat"/>
    <w:uiPriority w:val="99"/>
    <w:rsid w:val="00E47B6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E47B6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  <w:lang w:eastAsia="en-US"/>
    </w:rPr>
  </w:style>
  <w:style w:type="paragraph" w:customStyle="1" w:styleId="ConsTitle">
    <w:name w:val="ConsTitle"/>
    <w:uiPriority w:val="99"/>
    <w:rsid w:val="007E743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7">
    <w:name w:val="Обычный текст"/>
    <w:basedOn w:val="a"/>
    <w:uiPriority w:val="99"/>
    <w:rsid w:val="007E7432"/>
    <w:pPr>
      <w:ind w:firstLine="567"/>
      <w:jc w:val="both"/>
    </w:pPr>
    <w:rPr>
      <w:sz w:val="28"/>
    </w:rPr>
  </w:style>
  <w:style w:type="paragraph" w:styleId="a8">
    <w:name w:val="footnote text"/>
    <w:basedOn w:val="a"/>
    <w:link w:val="a9"/>
    <w:uiPriority w:val="99"/>
    <w:semiHidden/>
    <w:rsid w:val="007E7432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EF38E1"/>
    <w:rPr>
      <w:rFonts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7E7432"/>
    <w:rPr>
      <w:rFonts w:cs="Times New Roman"/>
      <w:vertAlign w:val="superscript"/>
    </w:rPr>
  </w:style>
  <w:style w:type="paragraph" w:styleId="2">
    <w:name w:val="Body Text Indent 2"/>
    <w:basedOn w:val="a"/>
    <w:link w:val="20"/>
    <w:uiPriority w:val="99"/>
    <w:rsid w:val="00DA2E8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EF38E1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DA2E8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F38E1"/>
    <w:rPr>
      <w:rFonts w:cs="Times New Roman"/>
      <w:sz w:val="16"/>
      <w:szCs w:val="16"/>
    </w:rPr>
  </w:style>
  <w:style w:type="character" w:customStyle="1" w:styleId="ab">
    <w:name w:val="Цветовое выделение"/>
    <w:uiPriority w:val="99"/>
    <w:rsid w:val="00C07134"/>
    <w:rPr>
      <w:b/>
      <w:color w:val="000080"/>
      <w:sz w:val="20"/>
    </w:rPr>
  </w:style>
  <w:style w:type="paragraph" w:styleId="ac">
    <w:name w:val="Plain Text"/>
    <w:basedOn w:val="a"/>
    <w:link w:val="ad"/>
    <w:uiPriority w:val="99"/>
    <w:rsid w:val="00C07134"/>
    <w:pPr>
      <w:spacing w:line="360" w:lineRule="auto"/>
      <w:ind w:firstLine="510"/>
      <w:jc w:val="both"/>
    </w:pPr>
    <w:rPr>
      <w:rFonts w:ascii="Courier New" w:hAnsi="Courier New" w:cs="Courier New"/>
      <w:kern w:val="16"/>
      <w:sz w:val="20"/>
      <w:szCs w:val="20"/>
    </w:rPr>
  </w:style>
  <w:style w:type="character" w:customStyle="1" w:styleId="ad">
    <w:name w:val="Текст Знак"/>
    <w:basedOn w:val="a0"/>
    <w:link w:val="ac"/>
    <w:uiPriority w:val="99"/>
    <w:semiHidden/>
    <w:locked/>
    <w:rsid w:val="00EF38E1"/>
    <w:rPr>
      <w:rFonts w:ascii="Courier New" w:hAnsi="Courier New" w:cs="Courier New"/>
      <w:sz w:val="20"/>
      <w:szCs w:val="20"/>
    </w:rPr>
  </w:style>
  <w:style w:type="paragraph" w:customStyle="1" w:styleId="11">
    <w:name w:val="Знак1"/>
    <w:basedOn w:val="a"/>
    <w:next w:val="a"/>
    <w:uiPriority w:val="99"/>
    <w:semiHidden/>
    <w:rsid w:val="00C208D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957D9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EF38E1"/>
    <w:rPr>
      <w:rFonts w:cs="Times New Roman"/>
      <w:sz w:val="2"/>
    </w:rPr>
  </w:style>
  <w:style w:type="paragraph" w:customStyle="1" w:styleId="af0">
    <w:name w:val="Знак Знак Знак Знак"/>
    <w:basedOn w:val="a"/>
    <w:uiPriority w:val="99"/>
    <w:rsid w:val="00A7424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"/>
    <w:uiPriority w:val="99"/>
    <w:rsid w:val="000C7C6B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Комментарий"/>
    <w:basedOn w:val="a"/>
    <w:next w:val="a"/>
    <w:uiPriority w:val="99"/>
    <w:rsid w:val="000C7C6B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table" w:styleId="af2">
    <w:name w:val="Table Grid"/>
    <w:basedOn w:val="a1"/>
    <w:uiPriority w:val="99"/>
    <w:rsid w:val="00E82E8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Прижатый влево"/>
    <w:basedOn w:val="a"/>
    <w:next w:val="a"/>
    <w:uiPriority w:val="99"/>
    <w:rsid w:val="00300F89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4">
    <w:name w:val="Гипертекстовая ссылка"/>
    <w:basedOn w:val="a0"/>
    <w:uiPriority w:val="99"/>
    <w:rsid w:val="00300F89"/>
    <w:rPr>
      <w:rFonts w:cs="Times New Roman"/>
      <w:color w:val="008000"/>
    </w:rPr>
  </w:style>
  <w:style w:type="paragraph" w:styleId="af5">
    <w:name w:val="Normal (Web)"/>
    <w:basedOn w:val="a"/>
    <w:uiPriority w:val="99"/>
    <w:rsid w:val="002A42A8"/>
    <w:pPr>
      <w:spacing w:before="100" w:beforeAutospacing="1" w:after="100" w:afterAutospacing="1"/>
    </w:pPr>
  </w:style>
  <w:style w:type="paragraph" w:styleId="21">
    <w:name w:val="Body Text 2"/>
    <w:basedOn w:val="a"/>
    <w:link w:val="22"/>
    <w:rsid w:val="00B9176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B9176F"/>
    <w:rPr>
      <w:sz w:val="24"/>
      <w:szCs w:val="24"/>
    </w:rPr>
  </w:style>
  <w:style w:type="paragraph" w:customStyle="1" w:styleId="ConsPlusNormal">
    <w:name w:val="ConsPlusNormal"/>
    <w:rsid w:val="00533F9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af6">
    <w:name w:val="Emphasis"/>
    <w:basedOn w:val="a0"/>
    <w:qFormat/>
    <w:locked/>
    <w:rsid w:val="00EE1A74"/>
    <w:rPr>
      <w:i/>
      <w:iCs/>
    </w:rPr>
  </w:style>
  <w:style w:type="paragraph" w:styleId="af7">
    <w:name w:val="List Paragraph"/>
    <w:basedOn w:val="a"/>
    <w:uiPriority w:val="34"/>
    <w:qFormat/>
    <w:rsid w:val="006B41DA"/>
    <w:pPr>
      <w:ind w:left="720"/>
      <w:contextualSpacing/>
    </w:pPr>
  </w:style>
  <w:style w:type="paragraph" w:customStyle="1" w:styleId="Default">
    <w:name w:val="Default"/>
    <w:rsid w:val="0000710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05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7</Pages>
  <Words>1421</Words>
  <Characters>11277</Characters>
  <Application>Microsoft Office Word</Application>
  <DocSecurity>0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TPA</Company>
  <LinksUpToDate>false</LinksUpToDate>
  <CharactersWithSpaces>12673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Admin</cp:lastModifiedBy>
  <cp:revision>8</cp:revision>
  <cp:lastPrinted>2024-10-31T01:07:00Z</cp:lastPrinted>
  <dcterms:created xsi:type="dcterms:W3CDTF">2024-10-29T08:57:00Z</dcterms:created>
  <dcterms:modified xsi:type="dcterms:W3CDTF">2024-10-31T01:08:00Z</dcterms:modified>
</cp:coreProperties>
</file>